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4D7" w:rsidRPr="0064660D" w:rsidRDefault="00DC5B6F" w:rsidP="0064660D">
      <w:pPr>
        <w:spacing w:after="192"/>
        <w:ind w:left="405" w:hanging="10"/>
        <w:jc w:val="left"/>
        <w:rPr>
          <w:rFonts w:ascii="Nazanin" w:eastAsia="Nazanin" w:hAnsi="Nazanin" w:cs="Nazanin"/>
          <w:b/>
          <w:bCs/>
          <w:sz w:val="28"/>
          <w:szCs w:val="28"/>
        </w:rPr>
      </w:pPr>
      <w:r w:rsidRPr="0064660D">
        <w:rPr>
          <w:rFonts w:ascii="Nazanin" w:eastAsia="Nazanin" w:hAnsi="Nazanin" w:cs="Nazanin"/>
          <w:b/>
          <w:bCs/>
          <w:color w:val="FF0000"/>
          <w:sz w:val="28"/>
          <w:szCs w:val="28"/>
        </w:rPr>
        <w:t>1</w:t>
      </w:r>
      <w:r w:rsidRPr="0064660D">
        <w:rPr>
          <w:rFonts w:ascii="Nazanin" w:eastAsia="Nazanin" w:hAnsi="Nazanin" w:cs="Nazanin"/>
          <w:b/>
          <w:bCs/>
          <w:color w:val="FF0000"/>
          <w:sz w:val="28"/>
          <w:szCs w:val="28"/>
          <w:rtl/>
        </w:rPr>
        <w:t xml:space="preserve"> </w:t>
      </w:r>
      <w:r w:rsidRPr="0064660D">
        <w:rPr>
          <w:color w:val="FF0000"/>
          <w:sz w:val="28"/>
          <w:szCs w:val="28"/>
          <w:rtl/>
        </w:rPr>
        <w:t>_</w:t>
      </w:r>
      <w:r w:rsidRPr="0064660D">
        <w:rPr>
          <w:rFonts w:cstheme="minorBidi" w:hint="cs"/>
          <w:color w:val="FF0000"/>
          <w:sz w:val="28"/>
          <w:szCs w:val="28"/>
          <w:rtl/>
        </w:rPr>
        <w:t xml:space="preserve">مدارک </w:t>
      </w:r>
      <w:r w:rsidRPr="0064660D">
        <w:rPr>
          <w:rFonts w:ascii="Nazanin" w:eastAsia="Nazanin" w:hAnsi="Nazanin" w:cs="Nazanin"/>
          <w:b/>
          <w:bCs/>
          <w:color w:val="FF0000"/>
          <w:sz w:val="28"/>
          <w:szCs w:val="28"/>
          <w:rtl/>
        </w:rPr>
        <w:t>افراد حقيقي</w:t>
      </w:r>
      <w:r w:rsidR="0064660D">
        <w:rPr>
          <w:rFonts w:ascii="Nazanin" w:eastAsia="Nazanin" w:hAnsi="Nazanin" w:cs="Nazanin" w:hint="cs"/>
          <w:b/>
          <w:bCs/>
          <w:color w:val="FF0000"/>
          <w:sz w:val="28"/>
          <w:szCs w:val="28"/>
          <w:rtl/>
        </w:rPr>
        <w:t xml:space="preserve"> جهت بارگذاری در سامانه تدارکات</w:t>
      </w:r>
      <w:r w:rsidRPr="0064660D">
        <w:rPr>
          <w:rFonts w:ascii="Nazanin" w:eastAsia="Nazanin" w:hAnsi="Nazanin" w:cs="Nazanin"/>
          <w:b/>
          <w:bCs/>
          <w:color w:val="FF0000"/>
          <w:sz w:val="28"/>
          <w:szCs w:val="28"/>
          <w:rtl/>
        </w:rPr>
        <w:t>:</w:t>
      </w:r>
      <w:r w:rsidRPr="0064660D">
        <w:rPr>
          <w:rFonts w:ascii="Nazanin" w:eastAsia="Nazanin" w:hAnsi="Nazanin" w:cs="Nazanin"/>
          <w:b/>
          <w:bCs/>
          <w:sz w:val="28"/>
          <w:szCs w:val="28"/>
          <w:rtl/>
        </w:rPr>
        <w:t xml:space="preserve"> </w:t>
      </w:r>
    </w:p>
    <w:p w:rsidR="007774D7" w:rsidRDefault="00DC5B6F" w:rsidP="0064660D">
      <w:pPr>
        <w:spacing w:after="192"/>
        <w:ind w:left="405" w:hanging="10"/>
        <w:jc w:val="left"/>
      </w:pPr>
      <w:r>
        <w:rPr>
          <w:rFonts w:ascii="Nazanin" w:eastAsia="Nazanin" w:hAnsi="Nazanin" w:cs="Nazanin"/>
          <w:b/>
          <w:bCs/>
          <w:sz w:val="28"/>
          <w:szCs w:val="28"/>
          <w:rtl/>
        </w:rPr>
        <w:t xml:space="preserve">-كپي شناسنامه  </w:t>
      </w:r>
    </w:p>
    <w:p w:rsidR="007774D7" w:rsidRDefault="00DC5B6F" w:rsidP="0064660D">
      <w:pPr>
        <w:spacing w:after="192"/>
        <w:ind w:left="405" w:hanging="10"/>
        <w:jc w:val="left"/>
      </w:pPr>
      <w:r>
        <w:rPr>
          <w:rFonts w:ascii="Nazanin" w:eastAsia="Nazanin" w:hAnsi="Nazanin" w:cs="Nazanin"/>
          <w:b/>
          <w:bCs/>
          <w:sz w:val="28"/>
          <w:szCs w:val="28"/>
          <w:rtl/>
        </w:rPr>
        <w:t xml:space="preserve">-كپي كارت ملي(پشت و رو.) </w:t>
      </w:r>
    </w:p>
    <w:p w:rsidR="007774D7" w:rsidRDefault="00DC5B6F" w:rsidP="0064660D">
      <w:pPr>
        <w:spacing w:after="192"/>
        <w:ind w:left="405" w:hanging="10"/>
        <w:jc w:val="left"/>
      </w:pPr>
      <w:r>
        <w:rPr>
          <w:rFonts w:ascii="Nazanin" w:eastAsia="Nazanin" w:hAnsi="Nazanin" w:cs="Nazanin"/>
          <w:b/>
          <w:bCs/>
          <w:sz w:val="28"/>
          <w:szCs w:val="28"/>
          <w:rtl/>
        </w:rPr>
        <w:t xml:space="preserve">-كپي آخرين مدرك تحصيلي يا داشتن گواهي معتبر. </w:t>
      </w:r>
    </w:p>
    <w:p w:rsidR="007774D7" w:rsidRDefault="00DC5B6F" w:rsidP="0064660D">
      <w:pPr>
        <w:spacing w:after="171" w:line="270" w:lineRule="auto"/>
        <w:ind w:left="7" w:right="14" w:hanging="7"/>
        <w:jc w:val="left"/>
      </w:pPr>
      <w:r>
        <w:rPr>
          <w:rFonts w:ascii="Nazanin" w:eastAsia="Nazanin" w:hAnsi="Nazanin" w:cs="Nazanin"/>
          <w:b/>
          <w:bCs/>
          <w:sz w:val="28"/>
          <w:szCs w:val="28"/>
          <w:rtl/>
        </w:rPr>
        <w:t xml:space="preserve">-ارائه رزومه كاري معتبر همراه با مستندات در ارتباط با موضوع قـرارداد از مركـز و سـازمانهايمعتبر. </w:t>
      </w:r>
    </w:p>
    <w:p w:rsidR="007774D7" w:rsidRDefault="00DC5B6F" w:rsidP="0064660D">
      <w:pPr>
        <w:spacing w:after="146" w:line="270" w:lineRule="auto"/>
        <w:ind w:right="14" w:firstLine="66"/>
        <w:jc w:val="left"/>
      </w:pPr>
      <w:r>
        <w:rPr>
          <w:rFonts w:ascii="Nazanin" w:eastAsia="Nazanin" w:hAnsi="Nazanin" w:cs="Nazanin"/>
          <w:b/>
          <w:bCs/>
          <w:sz w:val="28"/>
          <w:szCs w:val="28"/>
          <w:rtl/>
        </w:rPr>
        <w:t xml:space="preserve">   -كپي پروانه دائم و موقت (مختص رشته ها و مقاطعي كه جهت فعاليت نياز به اخذ پروانه از سازمان </w:t>
      </w:r>
      <w:r>
        <w:rPr>
          <w:rFonts w:ascii="Arial" w:eastAsia="Arial" w:hAnsi="Arial" w:cs="Arial"/>
          <w:b/>
          <w:bCs/>
          <w:sz w:val="24"/>
          <w:szCs w:val="24"/>
          <w:rtl/>
        </w:rPr>
        <w:t xml:space="preserve"> </w:t>
      </w:r>
      <w:r>
        <w:rPr>
          <w:rFonts w:ascii="Nazanin" w:eastAsia="Nazanin" w:hAnsi="Nazanin" w:cs="Nazanin"/>
          <w:b/>
          <w:bCs/>
          <w:sz w:val="28"/>
          <w:szCs w:val="28"/>
          <w:rtl/>
        </w:rPr>
        <w:t>هاي مرتبط دارند</w:t>
      </w:r>
      <w:r>
        <w:rPr>
          <w:rFonts w:ascii="Arial" w:eastAsia="Arial" w:hAnsi="Arial" w:cs="Arial"/>
          <w:b/>
          <w:bCs/>
          <w:sz w:val="24"/>
          <w:szCs w:val="24"/>
          <w:rtl/>
        </w:rPr>
        <w:t>.</w:t>
      </w:r>
    </w:p>
    <w:p w:rsidR="007774D7" w:rsidRDefault="00DC5B6F" w:rsidP="0064660D">
      <w:pPr>
        <w:numPr>
          <w:ilvl w:val="0"/>
          <w:numId w:val="1"/>
        </w:numPr>
        <w:spacing w:after="171" w:line="270" w:lineRule="auto"/>
        <w:ind w:right="14" w:hanging="7"/>
        <w:jc w:val="left"/>
      </w:pPr>
      <w:r>
        <w:rPr>
          <w:rFonts w:ascii="Nazanin" w:eastAsia="Nazanin" w:hAnsi="Nazanin" w:cs="Nazanin"/>
          <w:b/>
          <w:bCs/>
          <w:sz w:val="28"/>
          <w:szCs w:val="28"/>
          <w:rtl/>
        </w:rPr>
        <w:t>ارائه گواهي دوره آموزشي مداخلات غير دارويي سوء مصرف مواد مخدر و درمـان بـا متـادونبراساس الگوهاي ماتريكس (</w:t>
      </w:r>
      <w:r>
        <w:rPr>
          <w:b/>
          <w:sz w:val="28"/>
        </w:rPr>
        <w:t>(MMT</w:t>
      </w:r>
      <w:r>
        <w:rPr>
          <w:rFonts w:ascii="Nazanin" w:eastAsia="Nazanin" w:hAnsi="Nazanin" w:cs="Nazanin"/>
          <w:b/>
          <w:bCs/>
          <w:sz w:val="28"/>
          <w:szCs w:val="28"/>
          <w:rtl/>
        </w:rPr>
        <w:t xml:space="preserve"> از مراجع معتبر ضميمه گردد. </w:t>
      </w:r>
    </w:p>
    <w:p w:rsidR="007774D7" w:rsidRDefault="00DC5B6F" w:rsidP="0064660D">
      <w:pPr>
        <w:spacing w:after="171" w:line="270" w:lineRule="auto"/>
        <w:ind w:left="7" w:right="14" w:hanging="7"/>
        <w:jc w:val="left"/>
      </w:pPr>
      <w:r>
        <w:rPr>
          <w:rFonts w:ascii="Nazanin" w:eastAsia="Nazanin" w:hAnsi="Nazanin" w:cs="Nazanin"/>
          <w:b/>
          <w:bCs/>
          <w:sz w:val="28"/>
          <w:szCs w:val="28"/>
          <w:rtl/>
        </w:rPr>
        <w:t>-ارائه گواهي حسن انجام فعاليت از سازمانها و دانشگاه ها مبني بر اينكه تـا كنـون فعاليـت درخصوص كاهش آسيب داشته است.</w:t>
      </w:r>
      <w:r>
        <w:rPr>
          <w:b/>
          <w:bCs/>
          <w:sz w:val="28"/>
          <w:szCs w:val="28"/>
          <w:rtl/>
        </w:rPr>
        <w:t xml:space="preserve"> </w:t>
      </w:r>
    </w:p>
    <w:p w:rsidR="007774D7" w:rsidRPr="0064660D" w:rsidRDefault="00DC5B6F" w:rsidP="0064660D">
      <w:pPr>
        <w:spacing w:after="192"/>
        <w:ind w:left="405" w:hanging="10"/>
        <w:jc w:val="left"/>
        <w:rPr>
          <w:rFonts w:cstheme="minorBidi" w:hint="cs"/>
          <w:color w:val="FF0000"/>
          <w:rtl/>
        </w:rPr>
      </w:pPr>
      <w:r w:rsidRPr="0064660D">
        <w:rPr>
          <w:rFonts w:ascii="Nazanin" w:eastAsia="Nazanin" w:hAnsi="Nazanin" w:cs="Nazanin"/>
          <w:b/>
          <w:bCs/>
          <w:color w:val="FF0000"/>
          <w:sz w:val="28"/>
          <w:szCs w:val="28"/>
        </w:rPr>
        <w:t>2</w:t>
      </w:r>
      <w:r w:rsidRPr="0064660D">
        <w:rPr>
          <w:rFonts w:ascii="Nazanin" w:eastAsia="Nazanin" w:hAnsi="Nazanin" w:cs="Nazanin"/>
          <w:b/>
          <w:bCs/>
          <w:color w:val="FF0000"/>
          <w:sz w:val="28"/>
          <w:szCs w:val="28"/>
          <w:rtl/>
        </w:rPr>
        <w:t>-</w:t>
      </w:r>
      <w:r w:rsidRPr="0064660D">
        <w:rPr>
          <w:rFonts w:ascii="Nazanin" w:eastAsia="Nazanin" w:hAnsi="Nazanin" w:cs="Nazanin" w:hint="cs"/>
          <w:b/>
          <w:bCs/>
          <w:color w:val="FF0000"/>
          <w:sz w:val="28"/>
          <w:szCs w:val="28"/>
          <w:rtl/>
        </w:rPr>
        <w:t xml:space="preserve"> مدارک </w:t>
      </w:r>
      <w:r w:rsidRPr="0064660D">
        <w:rPr>
          <w:rFonts w:ascii="Nazanin" w:eastAsia="Nazanin" w:hAnsi="Nazanin" w:cs="Nazanin"/>
          <w:b/>
          <w:bCs/>
          <w:color w:val="FF0000"/>
          <w:sz w:val="28"/>
          <w:szCs w:val="28"/>
          <w:rtl/>
        </w:rPr>
        <w:t>افراد حقوقي</w:t>
      </w:r>
      <w:r w:rsidR="0064660D">
        <w:rPr>
          <w:rFonts w:ascii="Nazanin" w:eastAsia="Nazanin" w:hAnsi="Nazanin" w:cs="Nazanin" w:hint="cs"/>
          <w:b/>
          <w:bCs/>
          <w:color w:val="FF0000"/>
          <w:sz w:val="28"/>
          <w:szCs w:val="28"/>
          <w:rtl/>
        </w:rPr>
        <w:t xml:space="preserve"> جهت بارگذاری در سامانه تدارکات</w:t>
      </w:r>
      <w:bookmarkStart w:id="0" w:name="_GoBack"/>
      <w:bookmarkEnd w:id="0"/>
      <w:r w:rsidRPr="0064660D">
        <w:rPr>
          <w:rFonts w:ascii="Nazanin" w:eastAsia="Nazanin" w:hAnsi="Nazanin" w:cs="Nazanin"/>
          <w:b/>
          <w:bCs/>
          <w:color w:val="FF0000"/>
          <w:sz w:val="28"/>
          <w:szCs w:val="28"/>
          <w:rtl/>
        </w:rPr>
        <w:t xml:space="preserve">: </w:t>
      </w:r>
    </w:p>
    <w:p w:rsidR="007774D7" w:rsidRDefault="00DC5B6F" w:rsidP="0064660D">
      <w:pPr>
        <w:spacing w:after="192"/>
        <w:ind w:left="405" w:hanging="10"/>
        <w:jc w:val="left"/>
      </w:pPr>
      <w:r>
        <w:rPr>
          <w:rFonts w:ascii="Nazanin" w:eastAsia="Nazanin" w:hAnsi="Nazanin" w:cs="Nazanin"/>
          <w:b/>
          <w:bCs/>
          <w:sz w:val="28"/>
          <w:szCs w:val="28"/>
          <w:rtl/>
        </w:rPr>
        <w:t>-تصوير اساسنامه شركت متقاضي.</w:t>
      </w:r>
      <w:r>
        <w:rPr>
          <w:b/>
          <w:bCs/>
          <w:sz w:val="28"/>
          <w:szCs w:val="28"/>
          <w:rtl/>
        </w:rPr>
        <w:t xml:space="preserve"> </w:t>
      </w:r>
    </w:p>
    <w:p w:rsidR="007774D7" w:rsidRDefault="00DC5B6F" w:rsidP="0064660D">
      <w:pPr>
        <w:spacing w:after="192"/>
        <w:ind w:left="405" w:hanging="10"/>
        <w:jc w:val="left"/>
      </w:pPr>
      <w:r>
        <w:rPr>
          <w:rFonts w:ascii="Nazanin" w:eastAsia="Nazanin" w:hAnsi="Nazanin" w:cs="Nazanin"/>
          <w:b/>
          <w:bCs/>
          <w:sz w:val="28"/>
          <w:szCs w:val="28"/>
          <w:rtl/>
        </w:rPr>
        <w:t xml:space="preserve">-تصوير آگهي تاسيس در روزنامه رسمي. </w:t>
      </w:r>
    </w:p>
    <w:p w:rsidR="007774D7" w:rsidRDefault="00DC5B6F" w:rsidP="0064660D">
      <w:pPr>
        <w:spacing w:after="171" w:line="270" w:lineRule="auto"/>
        <w:ind w:left="7" w:right="336" w:hanging="7"/>
        <w:jc w:val="left"/>
      </w:pPr>
      <w:r>
        <w:rPr>
          <w:rFonts w:ascii="Nazanin" w:eastAsia="Nazanin" w:hAnsi="Nazanin" w:cs="Nazanin"/>
          <w:b/>
          <w:bCs/>
          <w:sz w:val="28"/>
          <w:szCs w:val="28"/>
          <w:rtl/>
        </w:rPr>
        <w:t xml:space="preserve">-تصوير آخرين آگهي تغييرات در روزنامه رسمي(در صورتي كه شركت تغييراتي داشته باشد). </w:t>
      </w:r>
    </w:p>
    <w:p w:rsidR="007774D7" w:rsidRDefault="00DC5B6F" w:rsidP="0064660D">
      <w:pPr>
        <w:spacing w:after="190"/>
        <w:ind w:right="193"/>
        <w:jc w:val="left"/>
      </w:pPr>
      <w:r>
        <w:rPr>
          <w:rFonts w:ascii="Nazanin" w:eastAsia="Nazanin" w:hAnsi="Nazanin" w:cs="Nazanin"/>
          <w:b/>
          <w:bCs/>
          <w:sz w:val="28"/>
          <w:szCs w:val="28"/>
          <w:rtl/>
        </w:rPr>
        <w:t>-آدرس قانوني شركت يا شخص با شماره</w:t>
      </w:r>
      <w:r>
        <w:rPr>
          <w:b/>
          <w:bCs/>
          <w:sz w:val="28"/>
          <w:szCs w:val="28"/>
          <w:rtl/>
        </w:rPr>
        <w:t xml:space="preserve"> </w:t>
      </w:r>
      <w:r>
        <w:rPr>
          <w:rFonts w:ascii="Nazanin" w:eastAsia="Nazanin" w:hAnsi="Nazanin" w:cs="Nazanin"/>
          <w:b/>
          <w:bCs/>
          <w:sz w:val="28"/>
          <w:szCs w:val="28"/>
          <w:rtl/>
        </w:rPr>
        <w:t xml:space="preserve">تلفن،فكس وكد پستي كه مهر وامضاء شده باشد. </w:t>
      </w:r>
    </w:p>
    <w:p w:rsidR="007774D7" w:rsidRDefault="00DC5B6F" w:rsidP="0064660D">
      <w:pPr>
        <w:spacing w:after="171" w:line="270" w:lineRule="auto"/>
        <w:ind w:left="7" w:right="1754" w:hanging="7"/>
        <w:jc w:val="left"/>
      </w:pPr>
      <w:r>
        <w:rPr>
          <w:rFonts w:ascii="Nazanin" w:eastAsia="Nazanin" w:hAnsi="Nazanin" w:cs="Nazanin"/>
          <w:b/>
          <w:bCs/>
          <w:sz w:val="28"/>
          <w:szCs w:val="28"/>
          <w:rtl/>
        </w:rPr>
        <w:t xml:space="preserve">-سوابق حسن انجام كار در ساير موسسات در زمينه موضوع مرتبط با مناقصه. </w:t>
      </w:r>
    </w:p>
    <w:p w:rsidR="007774D7" w:rsidRDefault="00DC5B6F" w:rsidP="0064660D">
      <w:pPr>
        <w:numPr>
          <w:ilvl w:val="0"/>
          <w:numId w:val="1"/>
        </w:numPr>
        <w:spacing w:after="171" w:line="270" w:lineRule="auto"/>
        <w:ind w:right="14" w:hanging="7"/>
        <w:jc w:val="left"/>
      </w:pPr>
      <w:r>
        <w:rPr>
          <w:rFonts w:ascii="Nazanin" w:eastAsia="Nazanin" w:hAnsi="Nazanin" w:cs="Nazanin"/>
          <w:b/>
          <w:bCs/>
          <w:sz w:val="28"/>
          <w:szCs w:val="28"/>
          <w:rtl/>
        </w:rPr>
        <w:t xml:space="preserve">- ارائه گواهي دوره آموزشي مداخلات غير دارويي سوء مصرف مواد مخدر و درمان با متـادونبراساس الگوهاي ماتريكس( </w:t>
      </w:r>
      <w:r>
        <w:rPr>
          <w:b/>
          <w:sz w:val="28"/>
        </w:rPr>
        <w:t>(MMT</w:t>
      </w:r>
      <w:r>
        <w:rPr>
          <w:rFonts w:ascii="Nazanin" w:eastAsia="Nazanin" w:hAnsi="Nazanin" w:cs="Nazanin"/>
          <w:b/>
          <w:bCs/>
          <w:sz w:val="28"/>
          <w:szCs w:val="28"/>
          <w:rtl/>
        </w:rPr>
        <w:t xml:space="preserve"> از مراجع معتبر ضميمه گردد. </w:t>
      </w:r>
    </w:p>
    <w:p w:rsidR="007774D7" w:rsidRDefault="00DC5B6F">
      <w:pPr>
        <w:spacing w:after="83"/>
        <w:ind w:left="47"/>
        <w:jc w:val="left"/>
      </w:pPr>
      <w:r>
        <w:rPr>
          <w:rFonts w:ascii="B Titr" w:eastAsia="B Titr" w:hAnsi="B Titr" w:cs="B Titr"/>
          <w:b/>
          <w:bCs/>
          <w:sz w:val="24"/>
          <w:szCs w:val="24"/>
          <w:rtl/>
        </w:rPr>
        <w:lastRenderedPageBreak/>
        <w:t xml:space="preserve">شرايط و مدارك مورد نياز اختصاصي مؤسس: </w:t>
      </w:r>
    </w:p>
    <w:p w:rsidR="007774D7" w:rsidRDefault="00DC5B6F">
      <w:pPr>
        <w:spacing w:line="258" w:lineRule="auto"/>
        <w:ind w:left="45" w:right="145" w:hanging="10"/>
        <w:jc w:val="left"/>
      </w:pPr>
      <w:r>
        <w:rPr>
          <w:rFonts w:ascii="Nazanin" w:eastAsia="Nazanin" w:hAnsi="Nazanin" w:cs="Nazanin"/>
          <w:sz w:val="24"/>
          <w:szCs w:val="24"/>
        </w:rPr>
        <w:t>1</w:t>
      </w:r>
      <w:r>
        <w:rPr>
          <w:rFonts w:ascii="Nazanin" w:eastAsia="Nazanin" w:hAnsi="Nazanin" w:cs="Nazanin"/>
          <w:b/>
          <w:bCs/>
          <w:sz w:val="24"/>
          <w:szCs w:val="24"/>
          <w:rtl/>
        </w:rPr>
        <w:t xml:space="preserve">-افراد حقيقي:  </w:t>
      </w:r>
    </w:p>
    <w:p w:rsidR="007774D7" w:rsidRDefault="00DC5B6F">
      <w:pPr>
        <w:spacing w:line="258" w:lineRule="auto"/>
        <w:ind w:left="45" w:right="145" w:hanging="10"/>
        <w:jc w:val="left"/>
      </w:pPr>
      <w:r>
        <w:rPr>
          <w:rFonts w:ascii="Nazanin" w:eastAsia="Nazanin" w:hAnsi="Nazanin" w:cs="Nazanin"/>
          <w:b/>
          <w:bCs/>
          <w:sz w:val="24"/>
          <w:szCs w:val="24"/>
          <w:rtl/>
        </w:rPr>
        <w:t xml:space="preserve">-مؤسس داراي مدرك تحصيلي ليسانس در يكي از رشته هاي (روانشناسي، مشاوره ،مددكاري،پرستاري،مامايي يا پزشكي)باشد.(در شرايط مساوي الويت با مدرك تحصيلي بالاتر مي باشد.) </w:t>
      </w:r>
    </w:p>
    <w:p w:rsidR="007774D7" w:rsidRDefault="00DC5B6F">
      <w:pPr>
        <w:spacing w:after="0" w:line="266" w:lineRule="auto"/>
        <w:ind w:left="49" w:right="137" w:hanging="9"/>
      </w:pPr>
      <w:r>
        <w:rPr>
          <w:rFonts w:ascii="Nazanin" w:eastAsia="Nazanin" w:hAnsi="Nazanin" w:cs="Nazanin"/>
          <w:b/>
          <w:bCs/>
          <w:sz w:val="24"/>
          <w:szCs w:val="24"/>
          <w:rtl/>
        </w:rPr>
        <w:t xml:space="preserve">-ارائه گواهي كتبي حداقل </w:t>
      </w:r>
      <w:r>
        <w:rPr>
          <w:rFonts w:ascii="Nazanin" w:eastAsia="Nazanin" w:hAnsi="Nazanin" w:cs="Nazanin"/>
          <w:b/>
          <w:bCs/>
          <w:sz w:val="24"/>
          <w:szCs w:val="24"/>
        </w:rPr>
        <w:t>4</w:t>
      </w:r>
      <w:r>
        <w:rPr>
          <w:rFonts w:ascii="Nazanin" w:eastAsia="Nazanin" w:hAnsi="Nazanin" w:cs="Nazanin"/>
          <w:b/>
          <w:bCs/>
          <w:sz w:val="24"/>
          <w:szCs w:val="24"/>
          <w:rtl/>
        </w:rPr>
        <w:t xml:space="preserve"> سال سابقه فعاليت در زمينه خدمات كاهش آسيب اعتياد از مراكز و سازمان هاي معتبر </w:t>
      </w:r>
    </w:p>
    <w:p w:rsidR="007774D7" w:rsidRDefault="00DC5B6F">
      <w:pPr>
        <w:spacing w:line="258" w:lineRule="auto"/>
        <w:ind w:left="45" w:right="145" w:hanging="10"/>
        <w:jc w:val="left"/>
      </w:pPr>
      <w:r>
        <w:rPr>
          <w:rFonts w:ascii="Nazanin" w:eastAsia="Nazanin" w:hAnsi="Nazanin" w:cs="Nazanin"/>
          <w:b/>
          <w:bCs/>
          <w:sz w:val="24"/>
          <w:szCs w:val="24"/>
          <w:rtl/>
        </w:rPr>
        <w:t xml:space="preserve">(براي اشخاص حقيقي و حقوقي)  </w:t>
      </w:r>
    </w:p>
    <w:p w:rsidR="007774D7" w:rsidRDefault="00DC5B6F">
      <w:pPr>
        <w:spacing w:line="258" w:lineRule="auto"/>
        <w:ind w:left="45" w:right="145" w:hanging="10"/>
        <w:jc w:val="left"/>
      </w:pPr>
      <w:r>
        <w:rPr>
          <w:rFonts w:ascii="Nazanin" w:eastAsia="Nazanin" w:hAnsi="Nazanin" w:cs="Nazanin"/>
          <w:b/>
          <w:bCs/>
          <w:sz w:val="24"/>
          <w:szCs w:val="24"/>
          <w:rtl/>
        </w:rPr>
        <w:t xml:space="preserve">-كپي شناسنامه به صورت خوانا </w:t>
      </w:r>
    </w:p>
    <w:p w:rsidR="007774D7" w:rsidRDefault="00DC5B6F">
      <w:pPr>
        <w:spacing w:line="258" w:lineRule="auto"/>
        <w:ind w:left="45" w:right="145" w:hanging="10"/>
        <w:jc w:val="left"/>
      </w:pPr>
      <w:r>
        <w:rPr>
          <w:rFonts w:ascii="Nazanin" w:eastAsia="Nazanin" w:hAnsi="Nazanin" w:cs="Nazanin"/>
          <w:b/>
          <w:bCs/>
          <w:sz w:val="24"/>
          <w:szCs w:val="24"/>
          <w:rtl/>
        </w:rPr>
        <w:t xml:space="preserve">-كپي كارت ملي (پشت و رو) </w:t>
      </w:r>
    </w:p>
    <w:p w:rsidR="007774D7" w:rsidRDefault="00DC5B6F">
      <w:pPr>
        <w:spacing w:line="258" w:lineRule="auto"/>
        <w:ind w:left="45" w:right="399" w:hanging="10"/>
        <w:jc w:val="left"/>
      </w:pPr>
      <w:r>
        <w:rPr>
          <w:rFonts w:ascii="Nazanin" w:eastAsia="Nazanin" w:hAnsi="Nazanin" w:cs="Nazanin"/>
          <w:b/>
          <w:bCs/>
          <w:sz w:val="24"/>
          <w:szCs w:val="24"/>
          <w:rtl/>
        </w:rPr>
        <w:t xml:space="preserve">-كپي پروانه دائم و موقت (مختص رشته ها و مقاطعي كه جهت فعاليت نياز به اخذ پروانه از سازمان هاي مرتبط دارند.) </w:t>
      </w:r>
    </w:p>
    <w:p w:rsidR="007774D7" w:rsidRDefault="00DC5B6F">
      <w:pPr>
        <w:spacing w:line="258" w:lineRule="auto"/>
        <w:ind w:left="45" w:right="145" w:hanging="10"/>
        <w:jc w:val="left"/>
      </w:pPr>
      <w:r>
        <w:rPr>
          <w:rFonts w:ascii="Nazanin" w:eastAsia="Nazanin" w:hAnsi="Nazanin" w:cs="Nazanin"/>
          <w:b/>
          <w:bCs/>
          <w:sz w:val="24"/>
          <w:szCs w:val="24"/>
          <w:rtl/>
        </w:rPr>
        <w:t xml:space="preserve">-كپي آخرين مدرك تحصيلي يا داشتن گواهي معتبر </w:t>
      </w:r>
    </w:p>
    <w:p w:rsidR="007774D7" w:rsidRDefault="00DC5B6F">
      <w:pPr>
        <w:spacing w:line="258" w:lineRule="auto"/>
        <w:ind w:left="45" w:right="145" w:hanging="10"/>
        <w:jc w:val="left"/>
      </w:pPr>
      <w:r>
        <w:rPr>
          <w:rFonts w:ascii="Nazanin" w:eastAsia="Nazanin" w:hAnsi="Nazanin" w:cs="Nazanin"/>
          <w:b/>
          <w:bCs/>
          <w:sz w:val="24"/>
          <w:szCs w:val="24"/>
          <w:rtl/>
        </w:rPr>
        <w:t xml:space="preserve">-تكميل جدول هزينه ها كه به پيوست موجود مي باشد. </w:t>
      </w:r>
    </w:p>
    <w:p w:rsidR="007774D7" w:rsidRDefault="00DC5B6F">
      <w:pPr>
        <w:spacing w:line="258" w:lineRule="auto"/>
        <w:ind w:left="45" w:right="145" w:hanging="10"/>
        <w:jc w:val="left"/>
      </w:pPr>
      <w:r>
        <w:rPr>
          <w:rFonts w:ascii="Nazanin" w:eastAsia="Nazanin" w:hAnsi="Nazanin" w:cs="Nazanin"/>
          <w:b/>
          <w:bCs/>
          <w:sz w:val="24"/>
          <w:szCs w:val="24"/>
          <w:rtl/>
        </w:rPr>
        <w:t xml:space="preserve">-ارائه رزومه كاري معتبر همراه با مستندات در ارتباط با  موضوع قرارداد(اعتياد و كاهش آسيب)از مراكز و سازمان هاي معتبر </w:t>
      </w:r>
    </w:p>
    <w:p w:rsidR="007774D7" w:rsidRDefault="00DC5B6F">
      <w:pPr>
        <w:spacing w:line="258" w:lineRule="auto"/>
        <w:ind w:left="45" w:right="145" w:hanging="10"/>
        <w:jc w:val="left"/>
      </w:pPr>
      <w:r>
        <w:rPr>
          <w:rFonts w:ascii="Nazanin" w:eastAsia="Nazanin" w:hAnsi="Nazanin" w:cs="Nazanin"/>
          <w:b/>
          <w:bCs/>
          <w:sz w:val="24"/>
          <w:szCs w:val="24"/>
          <w:rtl/>
        </w:rPr>
        <w:t xml:space="preserve">-ارائه گواهي دوره آموزشي( </w:t>
      </w:r>
      <w:r>
        <w:rPr>
          <w:rFonts w:ascii="Arial" w:eastAsia="Arial" w:hAnsi="Arial" w:cs="Arial"/>
          <w:b/>
          <w:sz w:val="24"/>
        </w:rPr>
        <w:t>MMT</w:t>
      </w:r>
      <w:r>
        <w:rPr>
          <w:rFonts w:ascii="Nazanin" w:eastAsia="Nazanin" w:hAnsi="Nazanin" w:cs="Nazanin"/>
          <w:b/>
          <w:bCs/>
          <w:sz w:val="24"/>
          <w:szCs w:val="24"/>
          <w:rtl/>
        </w:rPr>
        <w:t xml:space="preserve"> )براي افراد حقيقي و حقوقي الزامي است .(ضميمه گردد) </w:t>
      </w:r>
    </w:p>
    <w:p w:rsidR="007774D7" w:rsidRDefault="00DC5B6F">
      <w:pPr>
        <w:spacing w:line="258" w:lineRule="auto"/>
        <w:ind w:left="45" w:right="145" w:hanging="10"/>
        <w:jc w:val="left"/>
      </w:pPr>
      <w:r>
        <w:rPr>
          <w:rFonts w:ascii="Nazanin" w:eastAsia="Nazanin" w:hAnsi="Nazanin" w:cs="Nazanin"/>
          <w:b/>
          <w:bCs/>
          <w:sz w:val="24"/>
          <w:szCs w:val="24"/>
          <w:rtl/>
        </w:rPr>
        <w:t xml:space="preserve">-ارائه گواهي حسن انجام فعاليت از سازمانها و بخصوص از  دانشگاه علوم پزشكي مبني  بر اينكه تا كنون فعاليت در خصوص كاهش آسيب داشته است. </w:t>
      </w:r>
    </w:p>
    <w:p w:rsidR="007774D7" w:rsidRDefault="00DC5B6F">
      <w:pPr>
        <w:bidi w:val="0"/>
        <w:spacing w:after="156"/>
        <w:ind w:right="770"/>
      </w:pPr>
      <w:r>
        <w:rPr>
          <w:rFonts w:ascii="Nazanin" w:eastAsia="Nazanin" w:hAnsi="Nazanin" w:cs="Nazanin"/>
          <w:b/>
          <w:sz w:val="24"/>
        </w:rPr>
        <w:t xml:space="preserve"> </w:t>
      </w:r>
    </w:p>
    <w:p w:rsidR="007774D7" w:rsidRDefault="00DC5B6F">
      <w:pPr>
        <w:spacing w:line="258" w:lineRule="auto"/>
        <w:ind w:left="45" w:right="145" w:hanging="10"/>
        <w:jc w:val="left"/>
      </w:pPr>
      <w:r>
        <w:rPr>
          <w:rFonts w:ascii="Nazanin" w:eastAsia="Nazanin" w:hAnsi="Nazanin" w:cs="Nazanin"/>
          <w:b/>
          <w:bCs/>
          <w:sz w:val="24"/>
          <w:szCs w:val="24"/>
        </w:rPr>
        <w:t>2</w:t>
      </w:r>
      <w:r>
        <w:rPr>
          <w:rFonts w:ascii="Nazanin" w:eastAsia="Nazanin" w:hAnsi="Nazanin" w:cs="Nazanin"/>
          <w:b/>
          <w:bCs/>
          <w:sz w:val="24"/>
          <w:szCs w:val="24"/>
          <w:rtl/>
        </w:rPr>
        <w:t xml:space="preserve">- افراد حقوقي:  </w:t>
      </w:r>
    </w:p>
    <w:p w:rsidR="007774D7" w:rsidRDefault="00DC5B6F">
      <w:pPr>
        <w:spacing w:line="258" w:lineRule="auto"/>
        <w:ind w:left="45" w:right="145" w:hanging="10"/>
        <w:jc w:val="left"/>
      </w:pPr>
      <w:r>
        <w:rPr>
          <w:rFonts w:ascii="Nazanin" w:eastAsia="Nazanin" w:hAnsi="Nazanin" w:cs="Nazanin"/>
          <w:b/>
          <w:bCs/>
          <w:sz w:val="24"/>
          <w:szCs w:val="24"/>
          <w:rtl/>
        </w:rPr>
        <w:t xml:space="preserve">-تصوير اساسنامه شركت متقاضي </w:t>
      </w:r>
    </w:p>
    <w:p w:rsidR="007774D7" w:rsidRDefault="00DC5B6F">
      <w:pPr>
        <w:spacing w:line="258" w:lineRule="auto"/>
        <w:ind w:left="45" w:right="145" w:hanging="10"/>
        <w:jc w:val="left"/>
      </w:pPr>
      <w:r>
        <w:rPr>
          <w:rFonts w:ascii="Nazanin" w:eastAsia="Nazanin" w:hAnsi="Nazanin" w:cs="Nazanin"/>
          <w:b/>
          <w:bCs/>
          <w:sz w:val="24"/>
          <w:szCs w:val="24"/>
          <w:rtl/>
        </w:rPr>
        <w:t xml:space="preserve">-تصوير آگهي تاسيس در روزنامه  رسمي </w:t>
      </w:r>
    </w:p>
    <w:p w:rsidR="007774D7" w:rsidRDefault="00DC5B6F">
      <w:pPr>
        <w:spacing w:line="258" w:lineRule="auto"/>
        <w:ind w:left="45" w:right="145" w:hanging="10"/>
        <w:jc w:val="left"/>
      </w:pPr>
      <w:r>
        <w:rPr>
          <w:rFonts w:ascii="Nazanin" w:eastAsia="Nazanin" w:hAnsi="Nazanin" w:cs="Nazanin"/>
          <w:b/>
          <w:bCs/>
          <w:sz w:val="24"/>
          <w:szCs w:val="24"/>
          <w:rtl/>
        </w:rPr>
        <w:t xml:space="preserve">-تصوير آخرين آگهي تغييرات در روزنامه رسمي (در صورتي كه شركت تغييراتي داشته  باشد) </w:t>
      </w:r>
    </w:p>
    <w:p w:rsidR="007774D7" w:rsidRDefault="00DC5B6F">
      <w:pPr>
        <w:spacing w:line="258" w:lineRule="auto"/>
        <w:ind w:left="45" w:right="145" w:hanging="10"/>
        <w:jc w:val="left"/>
      </w:pPr>
      <w:r>
        <w:rPr>
          <w:rFonts w:ascii="Nazanin" w:eastAsia="Nazanin" w:hAnsi="Nazanin" w:cs="Nazanin"/>
          <w:b/>
          <w:bCs/>
          <w:sz w:val="24"/>
          <w:szCs w:val="24"/>
          <w:rtl/>
        </w:rPr>
        <w:t xml:space="preserve">-آدرس قانوني شركت يا شخص با شماره تلفن ،فكس و كدپستي كه مهر و امضاء شده باشد. </w:t>
      </w:r>
    </w:p>
    <w:p w:rsidR="007774D7" w:rsidRDefault="00DC5B6F">
      <w:pPr>
        <w:spacing w:line="258" w:lineRule="auto"/>
        <w:ind w:left="45" w:right="145" w:hanging="10"/>
        <w:jc w:val="left"/>
      </w:pPr>
      <w:r>
        <w:rPr>
          <w:rFonts w:ascii="Nazanin" w:eastAsia="Nazanin" w:hAnsi="Nazanin" w:cs="Nazanin"/>
          <w:b/>
          <w:bCs/>
          <w:sz w:val="24"/>
          <w:szCs w:val="24"/>
          <w:rtl/>
        </w:rPr>
        <w:lastRenderedPageBreak/>
        <w:t xml:space="preserve">-سوابق حسن انجام كار در ساير موسسات در زمينه موضوع مرتبط با مناقصه مبني بر اينكه تا كنون فعاليت كاهش آسيب تحت عنوان مركز گذري در آن سازمان انجام داده است. </w:t>
      </w:r>
    </w:p>
    <w:p w:rsidR="007774D7" w:rsidRDefault="00DC5B6F">
      <w:pPr>
        <w:spacing w:after="153" w:line="266" w:lineRule="auto"/>
        <w:ind w:left="49" w:right="250" w:hanging="9"/>
      </w:pPr>
      <w:r>
        <w:rPr>
          <w:rFonts w:ascii="Nazanin" w:eastAsia="Nazanin" w:hAnsi="Nazanin" w:cs="Nazanin"/>
          <w:b/>
          <w:bCs/>
          <w:sz w:val="24"/>
          <w:szCs w:val="24"/>
          <w:rtl/>
        </w:rPr>
        <w:t xml:space="preserve">- ارائه رزومه كاري معتبر همراه با مستندات در ارتباط با  موضوع قرارداد(اعتياد و كاهش آسيب)از مراكز و سازمان هاي معتبر </w:t>
      </w:r>
    </w:p>
    <w:p w:rsidR="007774D7" w:rsidRDefault="00DC5B6F">
      <w:pPr>
        <w:spacing w:line="258" w:lineRule="auto"/>
        <w:ind w:left="45" w:right="145" w:hanging="10"/>
        <w:jc w:val="left"/>
      </w:pPr>
      <w:r>
        <w:rPr>
          <w:rFonts w:ascii="Nazanin" w:eastAsia="Nazanin" w:hAnsi="Nazanin" w:cs="Nazanin"/>
          <w:b/>
          <w:bCs/>
          <w:sz w:val="24"/>
          <w:szCs w:val="24"/>
          <w:rtl/>
        </w:rPr>
        <w:t xml:space="preserve">-تكميل جدول هزينه ها كه به پيوست موجود مي باشد. </w:t>
      </w:r>
    </w:p>
    <w:p w:rsidR="007774D7" w:rsidRDefault="00DC5B6F">
      <w:pPr>
        <w:spacing w:after="2" w:line="258" w:lineRule="auto"/>
        <w:ind w:left="418" w:right="145" w:hanging="10"/>
        <w:jc w:val="left"/>
      </w:pPr>
      <w:r>
        <w:rPr>
          <w:rFonts w:ascii="Segoe UI Symbol" w:eastAsia="Segoe UI Symbol" w:hAnsi="Segoe UI Symbol" w:cs="Segoe UI Symbol"/>
          <w:sz w:val="24"/>
          <w:szCs w:val="24"/>
          <w:rtl/>
        </w:rPr>
        <w:t>•</w:t>
      </w:r>
      <w:r>
        <w:rPr>
          <w:rFonts w:ascii="Arial" w:eastAsia="Arial" w:hAnsi="Arial" w:cs="Arial"/>
          <w:sz w:val="24"/>
          <w:szCs w:val="24"/>
          <w:rtl/>
        </w:rPr>
        <w:t xml:space="preserve"> </w:t>
      </w:r>
      <w:r>
        <w:rPr>
          <w:rFonts w:ascii="Nazanin" w:eastAsia="Nazanin" w:hAnsi="Nazanin" w:cs="Nazanin"/>
          <w:b/>
          <w:bCs/>
          <w:sz w:val="24"/>
          <w:szCs w:val="24"/>
          <w:rtl/>
        </w:rPr>
        <w:t>شرايط كاري مركزگذري خدمات كاهش آسيب اعتياد:</w:t>
      </w:r>
      <w:r>
        <w:rPr>
          <w:b/>
          <w:bCs/>
          <w:sz w:val="24"/>
          <w:szCs w:val="24"/>
          <w:rtl/>
        </w:rPr>
        <w:t xml:space="preserve"> </w:t>
      </w:r>
    </w:p>
    <w:p w:rsidR="007774D7" w:rsidRDefault="00DC5B6F">
      <w:pPr>
        <w:bidi w:val="0"/>
        <w:spacing w:after="156"/>
        <w:ind w:right="50"/>
      </w:pPr>
      <w:r>
        <w:rPr>
          <w:rFonts w:ascii="Nazanin" w:eastAsia="Nazanin" w:hAnsi="Nazanin" w:cs="Nazanin"/>
          <w:b/>
          <w:sz w:val="24"/>
        </w:rPr>
        <w:t xml:space="preserve"> </w:t>
      </w:r>
    </w:p>
    <w:p w:rsidR="007774D7" w:rsidRDefault="00DC5B6F">
      <w:pPr>
        <w:spacing w:line="258" w:lineRule="auto"/>
        <w:ind w:left="45" w:right="145" w:hanging="10"/>
        <w:jc w:val="left"/>
      </w:pPr>
      <w:r>
        <w:rPr>
          <w:rFonts w:ascii="Nazanin" w:eastAsia="Nazanin" w:hAnsi="Nazanin" w:cs="Nazanin"/>
          <w:b/>
          <w:bCs/>
          <w:sz w:val="24"/>
          <w:szCs w:val="24"/>
        </w:rPr>
        <w:t>1</w:t>
      </w:r>
      <w:r>
        <w:rPr>
          <w:rFonts w:ascii="Nazanin" w:eastAsia="Nazanin" w:hAnsi="Nazanin" w:cs="Nazanin"/>
          <w:b/>
          <w:bCs/>
          <w:sz w:val="24"/>
          <w:szCs w:val="24"/>
          <w:rtl/>
        </w:rPr>
        <w:t xml:space="preserve">- راه اندازي مركزگذري خدمات كاهش آسيب اعتياد در مكان هاي مورد تائيد معاونت بهداشتي دانشگاه </w:t>
      </w:r>
      <w:r>
        <w:rPr>
          <w:b/>
          <w:bCs/>
          <w:sz w:val="24"/>
          <w:szCs w:val="24"/>
          <w:rtl/>
        </w:rPr>
        <w:t xml:space="preserve"> </w:t>
      </w:r>
    </w:p>
    <w:p w:rsidR="007774D7" w:rsidRDefault="00DC5B6F">
      <w:pPr>
        <w:spacing w:after="153" w:line="266" w:lineRule="auto"/>
        <w:ind w:left="40" w:right="79" w:firstLine="541"/>
      </w:pPr>
      <w:r>
        <w:rPr>
          <w:rFonts w:ascii="Nazanin" w:eastAsia="Nazanin" w:hAnsi="Nazanin" w:cs="Nazanin"/>
          <w:b/>
          <w:bCs/>
          <w:sz w:val="24"/>
          <w:szCs w:val="24"/>
        </w:rPr>
        <w:t>2</w:t>
      </w:r>
      <w:r>
        <w:rPr>
          <w:rFonts w:ascii="Nazanin" w:eastAsia="Nazanin" w:hAnsi="Nazanin" w:cs="Nazanin"/>
          <w:b/>
          <w:bCs/>
          <w:sz w:val="24"/>
          <w:szCs w:val="24"/>
          <w:rtl/>
        </w:rPr>
        <w:t xml:space="preserve">-ارائه خدمات كاهش آسيب اعتياد به حداقل </w:t>
      </w:r>
      <w:r>
        <w:rPr>
          <w:rFonts w:ascii="Nazanin" w:eastAsia="Nazanin" w:hAnsi="Nazanin" w:cs="Nazanin"/>
          <w:b/>
          <w:bCs/>
          <w:sz w:val="24"/>
          <w:szCs w:val="24"/>
        </w:rPr>
        <w:t>150</w:t>
      </w:r>
      <w:r>
        <w:rPr>
          <w:rFonts w:ascii="Nazanin" w:eastAsia="Nazanin" w:hAnsi="Nazanin" w:cs="Nazanin"/>
          <w:b/>
          <w:bCs/>
          <w:sz w:val="24"/>
          <w:szCs w:val="24"/>
          <w:rtl/>
        </w:rPr>
        <w:t xml:space="preserve"> نفر غيرتكراري از معتادين خياباني (از افرادي كه مواد را به صورت تزريقي مصرف مي </w:t>
      </w:r>
      <w:proofErr w:type="gramStart"/>
      <w:r>
        <w:rPr>
          <w:rFonts w:ascii="Nazanin" w:eastAsia="Nazanin" w:hAnsi="Nazanin" w:cs="Nazanin"/>
          <w:b/>
          <w:bCs/>
          <w:sz w:val="24"/>
          <w:szCs w:val="24"/>
          <w:rtl/>
        </w:rPr>
        <w:t>كنند)در</w:t>
      </w:r>
      <w:proofErr w:type="gramEnd"/>
      <w:r>
        <w:rPr>
          <w:rFonts w:ascii="Nazanin" w:eastAsia="Nazanin" w:hAnsi="Nazanin" w:cs="Nazanin"/>
          <w:b/>
          <w:bCs/>
          <w:sz w:val="24"/>
          <w:szCs w:val="24"/>
          <w:rtl/>
        </w:rPr>
        <w:t xml:space="preserve"> مركز گذري كاهش آسيب( </w:t>
      </w:r>
      <w:r>
        <w:rPr>
          <w:b/>
          <w:sz w:val="24"/>
        </w:rPr>
        <w:t>DIC</w:t>
      </w:r>
      <w:r>
        <w:rPr>
          <w:rFonts w:ascii="Nazanin" w:eastAsia="Nazanin" w:hAnsi="Nazanin" w:cs="Nazanin"/>
          <w:b/>
          <w:bCs/>
          <w:sz w:val="24"/>
          <w:szCs w:val="24"/>
          <w:rtl/>
        </w:rPr>
        <w:t xml:space="preserve">) </w:t>
      </w:r>
    </w:p>
    <w:p w:rsidR="007774D7" w:rsidRDefault="00DC5B6F">
      <w:pPr>
        <w:spacing w:after="158" w:line="257" w:lineRule="auto"/>
        <w:ind w:left="48"/>
        <w:jc w:val="center"/>
      </w:pPr>
      <w:r>
        <w:rPr>
          <w:rFonts w:ascii="Nazanin" w:eastAsia="Nazanin" w:hAnsi="Nazanin" w:cs="Nazanin"/>
          <w:b/>
          <w:bCs/>
          <w:sz w:val="24"/>
          <w:szCs w:val="24"/>
        </w:rPr>
        <w:t>3</w:t>
      </w:r>
      <w:r>
        <w:rPr>
          <w:rFonts w:ascii="Nazanin" w:eastAsia="Nazanin" w:hAnsi="Nazanin" w:cs="Nazanin"/>
          <w:b/>
          <w:bCs/>
          <w:sz w:val="24"/>
          <w:szCs w:val="24"/>
          <w:rtl/>
        </w:rPr>
        <w:t xml:space="preserve">-ارائه خدمات كاهش آسيب اعتياد به حداقل </w:t>
      </w:r>
      <w:r>
        <w:rPr>
          <w:rFonts w:ascii="Nazanin" w:eastAsia="Nazanin" w:hAnsi="Nazanin" w:cs="Nazanin"/>
          <w:b/>
          <w:bCs/>
          <w:sz w:val="24"/>
          <w:szCs w:val="24"/>
        </w:rPr>
        <w:t>60</w:t>
      </w:r>
      <w:r>
        <w:rPr>
          <w:rFonts w:ascii="Nazanin" w:eastAsia="Nazanin" w:hAnsi="Nazanin" w:cs="Nazanin"/>
          <w:b/>
          <w:bCs/>
          <w:sz w:val="24"/>
          <w:szCs w:val="24"/>
          <w:rtl/>
        </w:rPr>
        <w:t xml:space="preserve"> نفر غيرتكراري از معتادين خياباني (از افرادي كه مواد را به صورت تزريقي مصرف مي كنند به ازاء هر تيم سيار (هر مركز دو تيم سيار دارد كه مجموع خدمت </w:t>
      </w:r>
      <w:r>
        <w:rPr>
          <w:rFonts w:ascii="Nazanin" w:eastAsia="Nazanin" w:hAnsi="Nazanin" w:cs="Nazanin"/>
          <w:b/>
          <w:bCs/>
          <w:sz w:val="24"/>
          <w:szCs w:val="24"/>
        </w:rPr>
        <w:t>120</w:t>
      </w:r>
      <w:r>
        <w:rPr>
          <w:rFonts w:ascii="Nazanin" w:eastAsia="Nazanin" w:hAnsi="Nazanin" w:cs="Nazanin"/>
          <w:b/>
          <w:bCs/>
          <w:sz w:val="24"/>
          <w:szCs w:val="24"/>
          <w:rtl/>
        </w:rPr>
        <w:t xml:space="preserve"> نفر خواهد بود) </w:t>
      </w:r>
    </w:p>
    <w:p w:rsidR="007774D7" w:rsidRDefault="00DC5B6F">
      <w:pPr>
        <w:numPr>
          <w:ilvl w:val="0"/>
          <w:numId w:val="2"/>
        </w:numPr>
        <w:spacing w:after="153" w:line="266" w:lineRule="auto"/>
        <w:ind w:right="79" w:hanging="302"/>
        <w:jc w:val="left"/>
      </w:pPr>
      <w:r>
        <w:rPr>
          <w:rFonts w:ascii="Nazanin" w:eastAsia="Nazanin" w:hAnsi="Nazanin" w:cs="Nazanin"/>
          <w:b/>
          <w:bCs/>
          <w:sz w:val="24"/>
          <w:szCs w:val="24"/>
          <w:rtl/>
        </w:rPr>
        <w:t xml:space="preserve">ارائه خدمات كاهش آسيب اعتياد به گروه هدف از روز شنبه لغايت جمعه ( ساعت كار مركز </w:t>
      </w:r>
      <w:r>
        <w:rPr>
          <w:rFonts w:ascii="Nazanin" w:eastAsia="Nazanin" w:hAnsi="Nazanin" w:cs="Nazanin"/>
          <w:b/>
          <w:bCs/>
          <w:sz w:val="24"/>
          <w:szCs w:val="24"/>
        </w:rPr>
        <w:t>6</w:t>
      </w:r>
      <w:r>
        <w:rPr>
          <w:rFonts w:ascii="Nazanin" w:eastAsia="Nazanin" w:hAnsi="Nazanin" w:cs="Nazanin"/>
          <w:b/>
          <w:bCs/>
          <w:sz w:val="24"/>
          <w:szCs w:val="24"/>
          <w:rtl/>
        </w:rPr>
        <w:t xml:space="preserve"> ساعت در روز است كه با توجه به شرايط منطقه ساعت فعاليت از </w:t>
      </w:r>
      <w:r>
        <w:rPr>
          <w:rFonts w:ascii="Nazanin" w:eastAsia="Nazanin" w:hAnsi="Nazanin" w:cs="Nazanin"/>
          <w:b/>
          <w:bCs/>
          <w:sz w:val="24"/>
          <w:szCs w:val="24"/>
        </w:rPr>
        <w:t>8</w:t>
      </w:r>
      <w:r>
        <w:rPr>
          <w:rFonts w:ascii="Nazanin" w:eastAsia="Nazanin" w:hAnsi="Nazanin" w:cs="Nazanin"/>
          <w:b/>
          <w:bCs/>
          <w:sz w:val="24"/>
          <w:szCs w:val="24"/>
          <w:rtl/>
        </w:rPr>
        <w:t xml:space="preserve"> صبح لغايت </w:t>
      </w:r>
      <w:r>
        <w:rPr>
          <w:rFonts w:ascii="Nazanin" w:eastAsia="Nazanin" w:hAnsi="Nazanin" w:cs="Nazanin"/>
          <w:b/>
          <w:bCs/>
          <w:sz w:val="24"/>
          <w:szCs w:val="24"/>
        </w:rPr>
        <w:t>14</w:t>
      </w:r>
      <w:r>
        <w:rPr>
          <w:rFonts w:ascii="Nazanin" w:eastAsia="Nazanin" w:hAnsi="Nazanin" w:cs="Nazanin"/>
          <w:b/>
          <w:bCs/>
          <w:sz w:val="24"/>
          <w:szCs w:val="24"/>
          <w:rtl/>
        </w:rPr>
        <w:t xml:space="preserve"> مي باشد). </w:t>
      </w:r>
    </w:p>
    <w:p w:rsidR="007774D7" w:rsidRDefault="00DC5B6F">
      <w:pPr>
        <w:spacing w:after="153" w:line="266" w:lineRule="auto"/>
        <w:ind w:left="400" w:right="139" w:hanging="360"/>
      </w:pPr>
      <w:r>
        <w:rPr>
          <w:rFonts w:ascii="Nazanin" w:eastAsia="Nazanin" w:hAnsi="Nazanin" w:cs="Nazanin"/>
          <w:b/>
          <w:bCs/>
          <w:sz w:val="24"/>
          <w:szCs w:val="24"/>
          <w:rtl/>
        </w:rPr>
        <w:t xml:space="preserve">**ساعت فعاليت تيم هاي سيار </w:t>
      </w:r>
      <w:r>
        <w:rPr>
          <w:rFonts w:ascii="Nazanin" w:eastAsia="Nazanin" w:hAnsi="Nazanin" w:cs="Nazanin"/>
          <w:b/>
          <w:bCs/>
          <w:sz w:val="24"/>
          <w:szCs w:val="24"/>
        </w:rPr>
        <w:t>6</w:t>
      </w:r>
      <w:r>
        <w:rPr>
          <w:rFonts w:ascii="Nazanin" w:eastAsia="Nazanin" w:hAnsi="Nazanin" w:cs="Nazanin"/>
          <w:b/>
          <w:bCs/>
          <w:sz w:val="24"/>
          <w:szCs w:val="24"/>
          <w:rtl/>
        </w:rPr>
        <w:t xml:space="preserve"> ساعت كه </w:t>
      </w:r>
      <w:r>
        <w:rPr>
          <w:rFonts w:ascii="Nazanin" w:eastAsia="Nazanin" w:hAnsi="Nazanin" w:cs="Nazanin"/>
          <w:b/>
          <w:bCs/>
          <w:sz w:val="24"/>
          <w:szCs w:val="24"/>
        </w:rPr>
        <w:t>3</w:t>
      </w:r>
      <w:r>
        <w:rPr>
          <w:rFonts w:ascii="Nazanin" w:eastAsia="Nazanin" w:hAnsi="Nazanin" w:cs="Nazanin"/>
          <w:b/>
          <w:bCs/>
          <w:sz w:val="24"/>
          <w:szCs w:val="24"/>
          <w:rtl/>
        </w:rPr>
        <w:t xml:space="preserve"> ساعت در شيفت صبح و </w:t>
      </w:r>
      <w:r>
        <w:rPr>
          <w:rFonts w:ascii="Nazanin" w:eastAsia="Nazanin" w:hAnsi="Nazanin" w:cs="Nazanin"/>
          <w:b/>
          <w:bCs/>
          <w:sz w:val="24"/>
          <w:szCs w:val="24"/>
        </w:rPr>
        <w:t>3</w:t>
      </w:r>
      <w:r>
        <w:rPr>
          <w:rFonts w:ascii="Nazanin" w:eastAsia="Nazanin" w:hAnsi="Nazanin" w:cs="Nazanin"/>
          <w:b/>
          <w:bCs/>
          <w:sz w:val="24"/>
          <w:szCs w:val="24"/>
          <w:rtl/>
        </w:rPr>
        <w:t xml:space="preserve"> ساعت در شيفت عصر ارائه خدمت نمايند. </w:t>
      </w:r>
    </w:p>
    <w:p w:rsidR="007774D7" w:rsidRDefault="00DC5B6F">
      <w:pPr>
        <w:numPr>
          <w:ilvl w:val="0"/>
          <w:numId w:val="2"/>
        </w:numPr>
        <w:spacing w:line="258" w:lineRule="auto"/>
        <w:ind w:right="79" w:hanging="302"/>
        <w:jc w:val="left"/>
      </w:pPr>
      <w:r>
        <w:rPr>
          <w:rFonts w:ascii="Nazanin" w:eastAsia="Nazanin" w:hAnsi="Nazanin" w:cs="Nazanin"/>
          <w:b/>
          <w:bCs/>
          <w:sz w:val="24"/>
          <w:szCs w:val="24"/>
          <w:rtl/>
        </w:rPr>
        <w:t xml:space="preserve">بكار گيري پرسنل مورد نياز جهت ارائه خدمات كاهش آسيب به معتادان خياباني  </w:t>
      </w:r>
    </w:p>
    <w:p w:rsidR="007774D7" w:rsidRDefault="00DC5B6F">
      <w:pPr>
        <w:numPr>
          <w:ilvl w:val="1"/>
          <w:numId w:val="2"/>
        </w:numPr>
        <w:spacing w:line="258" w:lineRule="auto"/>
        <w:ind w:right="145" w:hanging="304"/>
      </w:pPr>
      <w:r>
        <w:rPr>
          <w:rFonts w:ascii="Nazanin" w:eastAsia="Nazanin" w:hAnsi="Nazanin" w:cs="Nazanin"/>
          <w:b/>
          <w:bCs/>
          <w:sz w:val="24"/>
          <w:szCs w:val="24"/>
          <w:rtl/>
        </w:rPr>
        <w:t xml:space="preserve">- تامين مكان مناسب جهت اقدامات كاهش آسيب مطابق جدول شماره </w:t>
      </w:r>
      <w:r>
        <w:rPr>
          <w:rFonts w:ascii="Nazanin" w:eastAsia="Nazanin" w:hAnsi="Nazanin" w:cs="Nazanin"/>
          <w:b/>
          <w:bCs/>
          <w:sz w:val="24"/>
          <w:szCs w:val="24"/>
        </w:rPr>
        <w:t>1</w:t>
      </w:r>
      <w:r>
        <w:rPr>
          <w:rFonts w:ascii="Nazanin" w:eastAsia="Nazanin" w:hAnsi="Nazanin" w:cs="Nazanin"/>
          <w:b/>
          <w:bCs/>
          <w:sz w:val="24"/>
          <w:szCs w:val="24"/>
          <w:rtl/>
        </w:rPr>
        <w:t xml:space="preserve">  </w:t>
      </w:r>
    </w:p>
    <w:p w:rsidR="007774D7" w:rsidRDefault="00DC5B6F">
      <w:pPr>
        <w:numPr>
          <w:ilvl w:val="1"/>
          <w:numId w:val="2"/>
        </w:numPr>
        <w:spacing w:line="258" w:lineRule="auto"/>
        <w:ind w:right="145" w:hanging="304"/>
      </w:pPr>
      <w:r>
        <w:rPr>
          <w:rFonts w:ascii="Nazanin" w:eastAsia="Nazanin" w:hAnsi="Nazanin" w:cs="Nazanin"/>
          <w:b/>
          <w:bCs/>
          <w:sz w:val="24"/>
          <w:szCs w:val="24"/>
          <w:rtl/>
        </w:rPr>
        <w:t xml:space="preserve">تامين وسايل مصرفي مورد نياز مركز كاهش آسيب جدول شماره </w:t>
      </w:r>
      <w:r>
        <w:rPr>
          <w:rFonts w:ascii="Nazanin" w:eastAsia="Nazanin" w:hAnsi="Nazanin" w:cs="Nazanin"/>
          <w:b/>
          <w:bCs/>
          <w:sz w:val="24"/>
          <w:szCs w:val="24"/>
        </w:rPr>
        <w:t>2</w:t>
      </w:r>
      <w:r>
        <w:rPr>
          <w:rFonts w:ascii="Nazanin" w:eastAsia="Nazanin" w:hAnsi="Nazanin" w:cs="Nazanin"/>
          <w:b/>
          <w:bCs/>
          <w:sz w:val="24"/>
          <w:szCs w:val="24"/>
          <w:rtl/>
        </w:rPr>
        <w:t xml:space="preserve"> </w:t>
      </w:r>
    </w:p>
    <w:p w:rsidR="007774D7" w:rsidRDefault="00DC5B6F">
      <w:pPr>
        <w:numPr>
          <w:ilvl w:val="1"/>
          <w:numId w:val="2"/>
        </w:numPr>
        <w:spacing w:after="153" w:line="266" w:lineRule="auto"/>
        <w:ind w:right="145" w:hanging="304"/>
      </w:pPr>
      <w:r>
        <w:rPr>
          <w:rFonts w:ascii="Nazanin" w:eastAsia="Nazanin" w:hAnsi="Nazanin" w:cs="Nazanin"/>
          <w:b/>
          <w:bCs/>
          <w:sz w:val="24"/>
          <w:szCs w:val="24"/>
          <w:rtl/>
        </w:rPr>
        <w:t xml:space="preserve">بكار گيري تجهيزات سرمايه اي مورد نيازمركزكاهش آسيب مطابق جدول شماره </w:t>
      </w:r>
      <w:r>
        <w:rPr>
          <w:rFonts w:ascii="Nazanin" w:eastAsia="Nazanin" w:hAnsi="Nazanin" w:cs="Nazanin"/>
          <w:b/>
          <w:bCs/>
          <w:sz w:val="24"/>
          <w:szCs w:val="24"/>
        </w:rPr>
        <w:t>3</w:t>
      </w:r>
      <w:r>
        <w:rPr>
          <w:rFonts w:ascii="Nazanin" w:eastAsia="Nazanin" w:hAnsi="Nazanin" w:cs="Nazanin"/>
          <w:b/>
          <w:bCs/>
          <w:sz w:val="24"/>
          <w:szCs w:val="24"/>
          <w:rtl/>
        </w:rPr>
        <w:t xml:space="preserve"> </w:t>
      </w:r>
    </w:p>
    <w:p w:rsidR="007774D7" w:rsidRDefault="00DC5B6F">
      <w:pPr>
        <w:numPr>
          <w:ilvl w:val="1"/>
          <w:numId w:val="2"/>
        </w:numPr>
        <w:spacing w:after="153" w:line="266" w:lineRule="auto"/>
        <w:ind w:right="145" w:hanging="304"/>
      </w:pPr>
      <w:r>
        <w:rPr>
          <w:rFonts w:ascii="Nazanin" w:eastAsia="Nazanin" w:hAnsi="Nazanin" w:cs="Nazanin"/>
          <w:b/>
          <w:bCs/>
          <w:sz w:val="24"/>
          <w:szCs w:val="24"/>
          <w:rtl/>
        </w:rPr>
        <w:t xml:space="preserve">ارائه خدمات اوليه بهداشتي و خدمات كاهش آسيب به معتادان خياباني مراجعه كننده به مركزگذري و تحت پوشش تيم سيارمطابق جدول شماره </w:t>
      </w:r>
      <w:r>
        <w:rPr>
          <w:rFonts w:ascii="Nazanin" w:eastAsia="Nazanin" w:hAnsi="Nazanin" w:cs="Nazanin"/>
          <w:b/>
          <w:bCs/>
          <w:sz w:val="24"/>
          <w:szCs w:val="24"/>
        </w:rPr>
        <w:t>4</w:t>
      </w:r>
      <w:r>
        <w:rPr>
          <w:rFonts w:ascii="Nazanin" w:eastAsia="Nazanin" w:hAnsi="Nazanin" w:cs="Nazanin"/>
          <w:b/>
          <w:bCs/>
          <w:sz w:val="24"/>
          <w:szCs w:val="24"/>
          <w:rtl/>
        </w:rPr>
        <w:t xml:space="preserve"> </w:t>
      </w:r>
    </w:p>
    <w:p w:rsidR="007774D7" w:rsidRDefault="00DC5B6F">
      <w:pPr>
        <w:numPr>
          <w:ilvl w:val="1"/>
          <w:numId w:val="2"/>
        </w:numPr>
        <w:spacing w:after="153" w:line="266" w:lineRule="auto"/>
        <w:ind w:right="145" w:hanging="304"/>
      </w:pPr>
      <w:r>
        <w:rPr>
          <w:rFonts w:ascii="Nazanin" w:eastAsia="Nazanin" w:hAnsi="Nazanin" w:cs="Nazanin"/>
          <w:b/>
          <w:bCs/>
          <w:sz w:val="24"/>
          <w:szCs w:val="24"/>
          <w:rtl/>
        </w:rPr>
        <w:t xml:space="preserve">اعلام برنامه زمانبندي فعاليت مركزكاهش آسيب وتيم سيار به معاونت بهداشتي و مراكز بهداشتي درماني محدوده تحت پوشش ومركز مشاوره بيماريهاي رفتاري (كلنيك مثلثي)  </w:t>
      </w:r>
    </w:p>
    <w:p w:rsidR="007774D7" w:rsidRDefault="00DC5B6F">
      <w:pPr>
        <w:numPr>
          <w:ilvl w:val="1"/>
          <w:numId w:val="2"/>
        </w:numPr>
        <w:spacing w:after="153" w:line="266" w:lineRule="auto"/>
        <w:ind w:right="145" w:hanging="304"/>
      </w:pPr>
      <w:r>
        <w:rPr>
          <w:rFonts w:ascii="Nazanin" w:eastAsia="Nazanin" w:hAnsi="Nazanin" w:cs="Nazanin"/>
          <w:b/>
          <w:bCs/>
          <w:sz w:val="24"/>
          <w:szCs w:val="24"/>
          <w:rtl/>
        </w:rPr>
        <w:t xml:space="preserve">تهيه نقشه از محله تحت پوشش مركز كاهش آسيب جهت انجام خدمات تيم سيار  </w:t>
      </w:r>
    </w:p>
    <w:p w:rsidR="007774D7" w:rsidRDefault="00DC5B6F">
      <w:pPr>
        <w:numPr>
          <w:ilvl w:val="1"/>
          <w:numId w:val="2"/>
        </w:numPr>
        <w:spacing w:after="153" w:line="266" w:lineRule="auto"/>
        <w:ind w:right="145" w:hanging="304"/>
      </w:pPr>
      <w:r>
        <w:rPr>
          <w:rFonts w:ascii="Nazanin" w:eastAsia="Nazanin" w:hAnsi="Nazanin" w:cs="Nazanin"/>
          <w:b/>
          <w:bCs/>
          <w:sz w:val="24"/>
          <w:szCs w:val="24"/>
          <w:rtl/>
        </w:rPr>
        <w:lastRenderedPageBreak/>
        <w:t xml:space="preserve">آموزش پرسنل شاغل درمركزگذري كاهش آسيب درزمينه: (آموزش پايه درخصوص ايدز وبيماريهاي عفوني، كمك هاي اوليه ، آموزش خدمات كاهش آسيب)  </w:t>
      </w:r>
    </w:p>
    <w:p w:rsidR="007774D7" w:rsidRDefault="00DC5B6F">
      <w:pPr>
        <w:numPr>
          <w:ilvl w:val="1"/>
          <w:numId w:val="2"/>
        </w:numPr>
        <w:spacing w:after="153" w:line="266" w:lineRule="auto"/>
        <w:ind w:right="145" w:hanging="304"/>
      </w:pPr>
      <w:r>
        <w:rPr>
          <w:rFonts w:ascii="Nazanin" w:eastAsia="Nazanin" w:hAnsi="Nazanin" w:cs="Nazanin"/>
          <w:b/>
          <w:bCs/>
          <w:sz w:val="24"/>
          <w:szCs w:val="24"/>
          <w:rtl/>
        </w:rPr>
        <w:t xml:space="preserve">اجراي برنامه هاي آموزشي توسط افراد همسان در خصوص ايدز واعتياد و روشهاي تزريق بهداشتي به گروه هدف </w:t>
      </w:r>
    </w:p>
    <w:p w:rsidR="007774D7" w:rsidRDefault="00DC5B6F">
      <w:pPr>
        <w:numPr>
          <w:ilvl w:val="1"/>
          <w:numId w:val="2"/>
        </w:numPr>
        <w:spacing w:after="153" w:line="266" w:lineRule="auto"/>
        <w:ind w:right="145" w:hanging="304"/>
      </w:pPr>
      <w:r>
        <w:rPr>
          <w:rFonts w:ascii="Nazanin" w:eastAsia="Nazanin" w:hAnsi="Nazanin" w:cs="Nazanin"/>
          <w:b/>
          <w:bCs/>
          <w:sz w:val="24"/>
          <w:szCs w:val="24"/>
          <w:rtl/>
        </w:rPr>
        <w:t xml:space="preserve">ارجاع بيماران به كلينيك هاي مشاوره بيماريهاي رفتاري (كلنيك مثلثي) وصدورمعرفي نامه جهت انجام مشاوره و در صورت نياز آزمايش </w:t>
      </w:r>
      <w:r>
        <w:rPr>
          <w:rFonts w:ascii="Nazanin" w:eastAsia="Nazanin" w:hAnsi="Nazanin" w:cs="Nazanin"/>
          <w:b/>
          <w:bCs/>
          <w:sz w:val="24"/>
          <w:szCs w:val="24"/>
          <w:vertAlign w:val="superscript"/>
          <w:rtl/>
        </w:rPr>
        <w:t xml:space="preserve"> </w:t>
      </w:r>
      <w:r>
        <w:rPr>
          <w:rFonts w:ascii="Nazanin" w:eastAsia="Nazanin" w:hAnsi="Nazanin" w:cs="Nazanin"/>
          <w:b/>
          <w:bCs/>
          <w:sz w:val="24"/>
          <w:szCs w:val="24"/>
          <w:rtl/>
        </w:rPr>
        <w:t xml:space="preserve"> </w:t>
      </w:r>
    </w:p>
    <w:p w:rsidR="007774D7" w:rsidRDefault="00DC5B6F">
      <w:pPr>
        <w:numPr>
          <w:ilvl w:val="1"/>
          <w:numId w:val="2"/>
        </w:numPr>
        <w:spacing w:line="258" w:lineRule="auto"/>
        <w:ind w:right="145" w:hanging="304"/>
      </w:pPr>
      <w:r>
        <w:rPr>
          <w:rFonts w:ascii="Nazanin" w:eastAsia="Nazanin" w:hAnsi="Nazanin" w:cs="Nazanin"/>
          <w:b/>
          <w:bCs/>
          <w:sz w:val="24"/>
          <w:szCs w:val="24"/>
          <w:rtl/>
        </w:rPr>
        <w:t xml:space="preserve">ارائه گزارش كتبي عملكرد ماهانه به معاونت بهداشتي دانشگاه  </w:t>
      </w:r>
    </w:p>
    <w:p w:rsidR="007774D7" w:rsidRDefault="00DC5B6F">
      <w:pPr>
        <w:numPr>
          <w:ilvl w:val="1"/>
          <w:numId w:val="2"/>
        </w:numPr>
        <w:spacing w:line="258" w:lineRule="auto"/>
        <w:ind w:right="145" w:hanging="304"/>
      </w:pPr>
      <w:r>
        <w:rPr>
          <w:rFonts w:ascii="Nazanin" w:eastAsia="Nazanin" w:hAnsi="Nazanin" w:cs="Nazanin"/>
          <w:b/>
          <w:bCs/>
          <w:sz w:val="24"/>
          <w:szCs w:val="24"/>
          <w:rtl/>
        </w:rPr>
        <w:t xml:space="preserve">هماهنگي با مراكز انتظامي و ساير نهادها در منطقه تحت پوشش </w:t>
      </w:r>
    </w:p>
    <w:p w:rsidR="007774D7" w:rsidRDefault="00DC5B6F">
      <w:pPr>
        <w:numPr>
          <w:ilvl w:val="1"/>
          <w:numId w:val="2"/>
        </w:numPr>
        <w:spacing w:after="39" w:line="363" w:lineRule="auto"/>
        <w:ind w:right="145" w:hanging="304"/>
      </w:pPr>
      <w:r>
        <w:rPr>
          <w:rFonts w:ascii="Nazanin" w:eastAsia="Nazanin" w:hAnsi="Nazanin" w:cs="Nazanin"/>
          <w:b/>
          <w:bCs/>
          <w:sz w:val="24"/>
          <w:szCs w:val="24"/>
          <w:rtl/>
        </w:rPr>
        <w:t xml:space="preserve">معرفي مسئول فني به جهت حضور دائم در مركز گذري كاهش آسيب شرايط اختصاصي جهت ايجاد واحد درمان با متادون در مركز گذري  </w:t>
      </w:r>
    </w:p>
    <w:p w:rsidR="007774D7" w:rsidRDefault="00DC5B6F">
      <w:pPr>
        <w:numPr>
          <w:ilvl w:val="0"/>
          <w:numId w:val="3"/>
        </w:numPr>
        <w:spacing w:after="59" w:line="258" w:lineRule="auto"/>
        <w:ind w:right="145" w:hanging="361"/>
        <w:jc w:val="left"/>
      </w:pPr>
      <w:r>
        <w:rPr>
          <w:rFonts w:ascii="Nazanin" w:eastAsia="Nazanin" w:hAnsi="Nazanin" w:cs="Nazanin"/>
          <w:b/>
          <w:bCs/>
          <w:sz w:val="24"/>
          <w:szCs w:val="24"/>
          <w:rtl/>
        </w:rPr>
        <w:t>شرايط پرسنلي:</w:t>
      </w:r>
      <w:r>
        <w:rPr>
          <w:b/>
          <w:bCs/>
          <w:sz w:val="24"/>
          <w:szCs w:val="24"/>
          <w:rtl/>
        </w:rPr>
        <w:t xml:space="preserve"> </w:t>
      </w:r>
    </w:p>
    <w:p w:rsidR="007774D7" w:rsidRDefault="00DC5B6F">
      <w:pPr>
        <w:numPr>
          <w:ilvl w:val="1"/>
          <w:numId w:val="4"/>
        </w:numPr>
        <w:spacing w:after="47" w:line="266" w:lineRule="auto"/>
        <w:ind w:right="145" w:hanging="361"/>
        <w:jc w:val="left"/>
      </w:pPr>
      <w:r>
        <w:rPr>
          <w:rFonts w:ascii="Nazanin" w:eastAsia="Nazanin" w:hAnsi="Nazanin" w:cs="Nazanin"/>
          <w:b/>
          <w:bCs/>
          <w:sz w:val="24"/>
          <w:szCs w:val="24"/>
          <w:rtl/>
        </w:rPr>
        <w:t>يك نفر مدير مركز آموزش ديده(با مدرك كارشناسي امور پيراپزشكي يا روانشناسي)</w:t>
      </w:r>
      <w:r>
        <w:rPr>
          <w:b/>
          <w:bCs/>
          <w:sz w:val="24"/>
          <w:szCs w:val="24"/>
          <w:rtl/>
        </w:rPr>
        <w:t xml:space="preserve"> </w:t>
      </w:r>
    </w:p>
    <w:p w:rsidR="007774D7" w:rsidRDefault="00DC5B6F">
      <w:pPr>
        <w:spacing w:after="49" w:line="266" w:lineRule="auto"/>
        <w:ind w:left="49" w:right="2918" w:hanging="9"/>
      </w:pPr>
      <w:r>
        <w:rPr>
          <w:rFonts w:ascii="Nazanin" w:eastAsia="Nazanin" w:hAnsi="Nazanin" w:cs="Nazanin"/>
          <w:b/>
          <w:bCs/>
          <w:sz w:val="24"/>
          <w:szCs w:val="24"/>
          <w:rtl/>
        </w:rPr>
        <w:t xml:space="preserve">*تبصره: حضور مدير مركز در تمامي ساعت كار مركز الزامي مي باشد) </w:t>
      </w:r>
    </w:p>
    <w:p w:rsidR="007774D7" w:rsidRDefault="00DC5B6F">
      <w:pPr>
        <w:numPr>
          <w:ilvl w:val="1"/>
          <w:numId w:val="4"/>
        </w:numPr>
        <w:spacing w:after="55" w:line="258" w:lineRule="auto"/>
        <w:ind w:right="145" w:hanging="361"/>
        <w:jc w:val="left"/>
      </w:pPr>
      <w:r>
        <w:rPr>
          <w:rFonts w:ascii="Nazanin" w:eastAsia="Nazanin" w:hAnsi="Nazanin" w:cs="Nazanin"/>
          <w:b/>
          <w:bCs/>
          <w:sz w:val="24"/>
          <w:szCs w:val="24"/>
          <w:rtl/>
        </w:rPr>
        <w:t xml:space="preserve">يك نفر پزشك عمومي (اموزش دوهفته اي درمان با متادون را ديده باشد) </w:t>
      </w:r>
    </w:p>
    <w:p w:rsidR="007774D7" w:rsidRDefault="00DC5B6F">
      <w:pPr>
        <w:numPr>
          <w:ilvl w:val="1"/>
          <w:numId w:val="4"/>
        </w:numPr>
        <w:spacing w:after="56" w:line="258" w:lineRule="auto"/>
        <w:ind w:right="145" w:hanging="361"/>
        <w:jc w:val="left"/>
      </w:pPr>
      <w:r>
        <w:rPr>
          <w:rFonts w:ascii="Nazanin" w:eastAsia="Nazanin" w:hAnsi="Nazanin" w:cs="Nazanin"/>
          <w:b/>
          <w:bCs/>
          <w:sz w:val="24"/>
          <w:szCs w:val="24"/>
          <w:rtl/>
        </w:rPr>
        <w:t xml:space="preserve">يك نفر مسئول برنامه سرنگ وسوزن آموزش ديده (با مدرك ديپلم) </w:t>
      </w:r>
    </w:p>
    <w:p w:rsidR="007774D7" w:rsidRDefault="00DC5B6F">
      <w:pPr>
        <w:numPr>
          <w:ilvl w:val="1"/>
          <w:numId w:val="4"/>
        </w:numPr>
        <w:spacing w:after="56" w:line="258" w:lineRule="auto"/>
        <w:ind w:right="145" w:hanging="361"/>
        <w:jc w:val="left"/>
      </w:pPr>
      <w:r>
        <w:rPr>
          <w:rFonts w:ascii="Nazanin" w:eastAsia="Nazanin" w:hAnsi="Nazanin" w:cs="Nazanin"/>
          <w:b/>
          <w:bCs/>
          <w:sz w:val="24"/>
          <w:szCs w:val="24"/>
          <w:rtl/>
        </w:rPr>
        <w:t>يك نفر متصدي امور سرنگ و سوزن (با مدرك حداقل سوم راهنمائي)</w:t>
      </w:r>
      <w:r>
        <w:rPr>
          <w:b/>
          <w:bCs/>
          <w:sz w:val="24"/>
          <w:szCs w:val="24"/>
          <w:rtl/>
        </w:rPr>
        <w:t xml:space="preserve"> </w:t>
      </w:r>
    </w:p>
    <w:p w:rsidR="007774D7" w:rsidRDefault="00DC5B6F">
      <w:pPr>
        <w:numPr>
          <w:ilvl w:val="1"/>
          <w:numId w:val="4"/>
        </w:numPr>
        <w:spacing w:after="59" w:line="258" w:lineRule="auto"/>
        <w:ind w:right="145" w:hanging="361"/>
        <w:jc w:val="left"/>
      </w:pPr>
      <w:r>
        <w:rPr>
          <w:rFonts w:ascii="Nazanin" w:eastAsia="Nazanin" w:hAnsi="Nazanin" w:cs="Nazanin"/>
          <w:b/>
          <w:bCs/>
          <w:sz w:val="24"/>
          <w:szCs w:val="24"/>
          <w:rtl/>
        </w:rPr>
        <w:t>يك نفر خدمه/آشپز(با مدرك حداقل پنجم ابتدائي)</w:t>
      </w:r>
      <w:r>
        <w:rPr>
          <w:b/>
          <w:bCs/>
          <w:sz w:val="24"/>
          <w:szCs w:val="24"/>
          <w:rtl/>
        </w:rPr>
        <w:t xml:space="preserve"> </w:t>
      </w:r>
    </w:p>
    <w:p w:rsidR="007774D7" w:rsidRDefault="00DC5B6F">
      <w:pPr>
        <w:numPr>
          <w:ilvl w:val="1"/>
          <w:numId w:val="4"/>
        </w:numPr>
        <w:spacing w:after="45" w:line="266" w:lineRule="auto"/>
        <w:ind w:right="145" w:hanging="361"/>
        <w:jc w:val="left"/>
      </w:pPr>
      <w:r>
        <w:rPr>
          <w:rFonts w:ascii="Nazanin" w:eastAsia="Nazanin" w:hAnsi="Nazanin" w:cs="Nazanin"/>
          <w:b/>
          <w:bCs/>
          <w:sz w:val="24"/>
          <w:szCs w:val="24"/>
          <w:rtl/>
        </w:rPr>
        <w:t>حداقل دو نفر اعضاي تيم سيار (براي هر شيفت)كه يك نفر از اعضاي تيم سيار داراي مدرك ديپلم باشد .</w:t>
      </w:r>
      <w:r>
        <w:rPr>
          <w:b/>
          <w:bCs/>
          <w:sz w:val="24"/>
          <w:szCs w:val="24"/>
          <w:rtl/>
        </w:rPr>
        <w:t xml:space="preserve"> </w:t>
      </w:r>
    </w:p>
    <w:p w:rsidR="007774D7" w:rsidRDefault="00DC5B6F">
      <w:pPr>
        <w:bidi w:val="0"/>
        <w:spacing w:after="192"/>
        <w:ind w:right="50"/>
      </w:pPr>
      <w:r>
        <w:rPr>
          <w:rFonts w:ascii="Nazanin" w:eastAsia="Nazanin" w:hAnsi="Nazanin" w:cs="Nazanin"/>
          <w:b/>
          <w:sz w:val="24"/>
        </w:rPr>
        <w:t xml:space="preserve"> </w:t>
      </w:r>
    </w:p>
    <w:p w:rsidR="007774D7" w:rsidRDefault="00DC5B6F">
      <w:pPr>
        <w:spacing w:after="55" w:line="258" w:lineRule="auto"/>
        <w:ind w:left="417" w:right="145" w:hanging="10"/>
        <w:jc w:val="left"/>
      </w:pPr>
      <w:r>
        <w:rPr>
          <w:rFonts w:ascii="Nazanin" w:eastAsia="Nazanin" w:hAnsi="Nazanin" w:cs="Nazanin"/>
          <w:b/>
          <w:bCs/>
          <w:sz w:val="24"/>
          <w:szCs w:val="24"/>
        </w:rPr>
        <w:t>3</w:t>
      </w:r>
      <w:r>
        <w:rPr>
          <w:rFonts w:ascii="Nazanin" w:eastAsia="Nazanin" w:hAnsi="Nazanin" w:cs="Nazanin"/>
          <w:b/>
          <w:bCs/>
          <w:sz w:val="24"/>
          <w:szCs w:val="24"/>
          <w:rtl/>
        </w:rPr>
        <w:t>-</w:t>
      </w:r>
      <w:r>
        <w:rPr>
          <w:rFonts w:ascii="Arial" w:eastAsia="Arial" w:hAnsi="Arial" w:cs="Arial"/>
          <w:b/>
          <w:bCs/>
          <w:sz w:val="24"/>
          <w:szCs w:val="24"/>
          <w:rtl/>
        </w:rPr>
        <w:t xml:space="preserve"> </w:t>
      </w:r>
      <w:r>
        <w:rPr>
          <w:rFonts w:ascii="Nazanin" w:eastAsia="Nazanin" w:hAnsi="Nazanin" w:cs="Nazanin"/>
          <w:b/>
          <w:bCs/>
          <w:sz w:val="24"/>
          <w:szCs w:val="24"/>
          <w:rtl/>
        </w:rPr>
        <w:t>شرايط ساختماني:</w:t>
      </w:r>
      <w:r>
        <w:rPr>
          <w:b/>
          <w:bCs/>
          <w:sz w:val="24"/>
          <w:szCs w:val="24"/>
          <w:rtl/>
        </w:rPr>
        <w:t xml:space="preserve"> </w:t>
      </w:r>
    </w:p>
    <w:p w:rsidR="007774D7" w:rsidRDefault="00DC5B6F">
      <w:pPr>
        <w:spacing w:after="189" w:line="258" w:lineRule="auto"/>
        <w:ind w:left="568" w:right="145" w:hanging="10"/>
        <w:jc w:val="left"/>
      </w:pPr>
      <w:r>
        <w:rPr>
          <w:rFonts w:ascii="Nazanin" w:eastAsia="Nazanin" w:hAnsi="Nazanin" w:cs="Nazanin"/>
          <w:b/>
          <w:bCs/>
          <w:sz w:val="24"/>
          <w:szCs w:val="24"/>
        </w:rPr>
        <w:t>1</w:t>
      </w:r>
      <w:r>
        <w:rPr>
          <w:rFonts w:ascii="Nazanin" w:eastAsia="Nazanin" w:hAnsi="Nazanin" w:cs="Nazanin"/>
          <w:b/>
          <w:bCs/>
          <w:sz w:val="24"/>
          <w:szCs w:val="24"/>
          <w:rtl/>
        </w:rPr>
        <w:t>-</w:t>
      </w:r>
      <w:r>
        <w:rPr>
          <w:rFonts w:ascii="Nazanin" w:eastAsia="Nazanin" w:hAnsi="Nazanin" w:cs="Nazanin"/>
          <w:b/>
          <w:bCs/>
          <w:sz w:val="24"/>
          <w:szCs w:val="24"/>
        </w:rPr>
        <w:t>2</w:t>
      </w:r>
      <w:r>
        <w:rPr>
          <w:rFonts w:ascii="Nazanin" w:eastAsia="Nazanin" w:hAnsi="Nazanin" w:cs="Nazanin"/>
          <w:b/>
          <w:bCs/>
          <w:sz w:val="24"/>
          <w:szCs w:val="24"/>
          <w:rtl/>
        </w:rPr>
        <w:t xml:space="preserve"> اتاق يا انبار </w:t>
      </w:r>
      <w:proofErr w:type="gramStart"/>
      <w:r>
        <w:rPr>
          <w:rFonts w:ascii="Nazanin" w:eastAsia="Nazanin" w:hAnsi="Nazanin" w:cs="Nazanin"/>
          <w:b/>
          <w:bCs/>
          <w:sz w:val="24"/>
          <w:szCs w:val="24"/>
          <w:rtl/>
        </w:rPr>
        <w:t>جهت  نگهداري</w:t>
      </w:r>
      <w:proofErr w:type="gramEnd"/>
      <w:r>
        <w:rPr>
          <w:rFonts w:ascii="Nazanin" w:eastAsia="Nazanin" w:hAnsi="Nazanin" w:cs="Nazanin"/>
          <w:b/>
          <w:bCs/>
          <w:sz w:val="24"/>
          <w:szCs w:val="24"/>
          <w:rtl/>
        </w:rPr>
        <w:t xml:space="preserve"> دارو و تجهيزات مورد نياز واحد درمان متادون </w:t>
      </w:r>
    </w:p>
    <w:p w:rsidR="007774D7" w:rsidRDefault="00DC5B6F">
      <w:pPr>
        <w:numPr>
          <w:ilvl w:val="1"/>
          <w:numId w:val="5"/>
        </w:numPr>
        <w:spacing w:after="189" w:line="258" w:lineRule="auto"/>
        <w:ind w:right="79" w:hanging="402"/>
        <w:jc w:val="left"/>
      </w:pPr>
      <w:r>
        <w:rPr>
          <w:rFonts w:ascii="Nazanin" w:eastAsia="Nazanin" w:hAnsi="Nazanin" w:cs="Nazanin"/>
          <w:b/>
          <w:bCs/>
          <w:sz w:val="24"/>
          <w:szCs w:val="24"/>
          <w:rtl/>
        </w:rPr>
        <w:t xml:space="preserve">يك اتاق جهت پزشك درمانگر و يك اتاق جهت روانشناس  </w:t>
      </w:r>
    </w:p>
    <w:p w:rsidR="007774D7" w:rsidRDefault="00DC5B6F">
      <w:pPr>
        <w:numPr>
          <w:ilvl w:val="1"/>
          <w:numId w:val="5"/>
        </w:numPr>
        <w:spacing w:after="153" w:line="266" w:lineRule="auto"/>
        <w:ind w:right="79" w:hanging="402"/>
        <w:jc w:val="left"/>
      </w:pPr>
      <w:r>
        <w:rPr>
          <w:rFonts w:ascii="Nazanin" w:eastAsia="Nazanin" w:hAnsi="Nazanin" w:cs="Nazanin"/>
          <w:b/>
          <w:bCs/>
          <w:sz w:val="24"/>
          <w:szCs w:val="24"/>
          <w:rtl/>
        </w:rPr>
        <w:t xml:space="preserve">حداقل فضاي فيزيكي با مركز گذري </w:t>
      </w:r>
      <w:r>
        <w:rPr>
          <w:rFonts w:ascii="Nazanin" w:eastAsia="Nazanin" w:hAnsi="Nazanin" w:cs="Nazanin"/>
          <w:b/>
          <w:bCs/>
          <w:sz w:val="24"/>
          <w:szCs w:val="24"/>
        </w:rPr>
        <w:t>70</w:t>
      </w:r>
      <w:r>
        <w:rPr>
          <w:rFonts w:ascii="Nazanin" w:eastAsia="Nazanin" w:hAnsi="Nazanin" w:cs="Nazanin"/>
          <w:b/>
          <w:bCs/>
          <w:sz w:val="24"/>
          <w:szCs w:val="24"/>
          <w:rtl/>
        </w:rPr>
        <w:t xml:space="preserve"> متر (حداقل داراي </w:t>
      </w:r>
      <w:r>
        <w:rPr>
          <w:rFonts w:ascii="Nazanin" w:eastAsia="Nazanin" w:hAnsi="Nazanin" w:cs="Nazanin"/>
          <w:b/>
          <w:bCs/>
          <w:sz w:val="24"/>
          <w:szCs w:val="24"/>
        </w:rPr>
        <w:t>2</w:t>
      </w:r>
      <w:r>
        <w:rPr>
          <w:rFonts w:ascii="Nazanin" w:eastAsia="Nazanin" w:hAnsi="Nazanin" w:cs="Nazanin"/>
          <w:b/>
          <w:bCs/>
          <w:sz w:val="24"/>
          <w:szCs w:val="24"/>
          <w:rtl/>
        </w:rPr>
        <w:t xml:space="preserve"> اتاق ، يك انباري و يك سالن ، يك آبدارخانه و سرويس دستشوئي و حمام كه در مركز گذري و واحد درمان متادون مشترك مي باشد). </w:t>
      </w:r>
    </w:p>
    <w:p w:rsidR="007774D7" w:rsidRDefault="00DC5B6F">
      <w:pPr>
        <w:spacing w:after="153" w:line="266" w:lineRule="auto"/>
        <w:ind w:left="49" w:right="168" w:hanging="9"/>
      </w:pPr>
      <w:r>
        <w:rPr>
          <w:rFonts w:ascii="Nazanin" w:eastAsia="Nazanin" w:hAnsi="Nazanin" w:cs="Nazanin"/>
          <w:b/>
          <w:bCs/>
          <w:sz w:val="24"/>
          <w:szCs w:val="24"/>
          <w:rtl/>
        </w:rPr>
        <w:lastRenderedPageBreak/>
        <w:t xml:space="preserve">*لازم به ذكر است قرار داد مركز پس از تامين و تجهيز كامل فضاي فيزيكي مناسب و معرفي كاركنان مركز گذري از سوي موسس، صورت مي پذيرد. </w:t>
      </w:r>
    </w:p>
    <w:p w:rsidR="007774D7" w:rsidRDefault="00DC5B6F">
      <w:pPr>
        <w:bidi w:val="0"/>
        <w:spacing w:after="192"/>
        <w:ind w:right="561"/>
      </w:pPr>
      <w:r>
        <w:rPr>
          <w:rFonts w:ascii="Nazanin" w:eastAsia="Nazanin" w:hAnsi="Nazanin" w:cs="Nazanin"/>
          <w:b/>
          <w:sz w:val="24"/>
        </w:rPr>
        <w:t xml:space="preserve"> </w:t>
      </w:r>
    </w:p>
    <w:p w:rsidR="007774D7" w:rsidRDefault="00DC5B6F">
      <w:pPr>
        <w:spacing w:after="58" w:line="258" w:lineRule="auto"/>
        <w:ind w:left="417" w:right="145" w:hanging="10"/>
        <w:jc w:val="left"/>
      </w:pPr>
      <w:r>
        <w:rPr>
          <w:rFonts w:ascii="Nazanin" w:eastAsia="Nazanin" w:hAnsi="Nazanin" w:cs="Nazanin"/>
          <w:b/>
          <w:bCs/>
          <w:sz w:val="24"/>
          <w:szCs w:val="24"/>
        </w:rPr>
        <w:t>4</w:t>
      </w:r>
      <w:r>
        <w:rPr>
          <w:rFonts w:ascii="Nazanin" w:eastAsia="Nazanin" w:hAnsi="Nazanin" w:cs="Nazanin"/>
          <w:b/>
          <w:bCs/>
          <w:sz w:val="24"/>
          <w:szCs w:val="24"/>
          <w:rtl/>
        </w:rPr>
        <w:t>-</w:t>
      </w:r>
      <w:r>
        <w:rPr>
          <w:rFonts w:ascii="Arial" w:eastAsia="Arial" w:hAnsi="Arial" w:cs="Arial"/>
          <w:b/>
          <w:bCs/>
          <w:sz w:val="24"/>
          <w:szCs w:val="24"/>
          <w:rtl/>
        </w:rPr>
        <w:t xml:space="preserve"> </w:t>
      </w:r>
      <w:r>
        <w:rPr>
          <w:rFonts w:ascii="Nazanin" w:eastAsia="Nazanin" w:hAnsi="Nazanin" w:cs="Nazanin"/>
          <w:b/>
          <w:bCs/>
          <w:sz w:val="24"/>
          <w:szCs w:val="24"/>
          <w:rtl/>
        </w:rPr>
        <w:t>تجهيزات مورد نياز:</w:t>
      </w:r>
      <w:r>
        <w:rPr>
          <w:b/>
          <w:bCs/>
          <w:sz w:val="24"/>
          <w:szCs w:val="24"/>
          <w:rtl/>
        </w:rPr>
        <w:t xml:space="preserve"> </w:t>
      </w:r>
    </w:p>
    <w:p w:rsidR="007774D7" w:rsidRDefault="00DC5B6F">
      <w:pPr>
        <w:numPr>
          <w:ilvl w:val="1"/>
          <w:numId w:val="3"/>
        </w:numPr>
        <w:spacing w:after="59" w:line="258" w:lineRule="auto"/>
        <w:ind w:right="145" w:hanging="408"/>
        <w:jc w:val="left"/>
      </w:pPr>
      <w:r>
        <w:rPr>
          <w:rFonts w:ascii="Nazanin" w:eastAsia="Nazanin" w:hAnsi="Nazanin" w:cs="Nazanin"/>
          <w:b/>
          <w:bCs/>
          <w:sz w:val="24"/>
          <w:szCs w:val="24"/>
          <w:rtl/>
        </w:rPr>
        <w:t xml:space="preserve">گاو صندوق متوسط </w:t>
      </w:r>
    </w:p>
    <w:p w:rsidR="007774D7" w:rsidRDefault="00DC5B6F">
      <w:pPr>
        <w:numPr>
          <w:ilvl w:val="1"/>
          <w:numId w:val="3"/>
        </w:numPr>
        <w:spacing w:after="57" w:line="258" w:lineRule="auto"/>
        <w:ind w:right="145" w:hanging="408"/>
        <w:jc w:val="left"/>
      </w:pPr>
      <w:r>
        <w:rPr>
          <w:rFonts w:ascii="Nazanin" w:eastAsia="Nazanin" w:hAnsi="Nazanin" w:cs="Nazanin"/>
          <w:b/>
          <w:bCs/>
          <w:sz w:val="24"/>
          <w:szCs w:val="24"/>
          <w:rtl/>
        </w:rPr>
        <w:t xml:space="preserve">ترالي اورژانس و داروهاي مورد نياز </w:t>
      </w:r>
    </w:p>
    <w:p w:rsidR="007774D7" w:rsidRDefault="00DC5B6F">
      <w:pPr>
        <w:numPr>
          <w:ilvl w:val="1"/>
          <w:numId w:val="3"/>
        </w:numPr>
        <w:spacing w:line="258" w:lineRule="auto"/>
        <w:ind w:right="145" w:hanging="408"/>
        <w:jc w:val="left"/>
      </w:pPr>
      <w:r>
        <w:rPr>
          <w:rFonts w:ascii="Nazanin" w:eastAsia="Nazanin" w:hAnsi="Nazanin" w:cs="Nazanin"/>
          <w:b/>
          <w:bCs/>
          <w:sz w:val="24"/>
          <w:szCs w:val="24"/>
          <w:rtl/>
        </w:rPr>
        <w:t xml:space="preserve">تخت معاينه ، پايه سرم و پاراوان </w:t>
      </w:r>
    </w:p>
    <w:p w:rsidR="007774D7" w:rsidRDefault="00DC5B6F">
      <w:pPr>
        <w:numPr>
          <w:ilvl w:val="1"/>
          <w:numId w:val="3"/>
        </w:numPr>
        <w:spacing w:after="63" w:line="258" w:lineRule="auto"/>
        <w:ind w:right="145" w:hanging="408"/>
        <w:jc w:val="left"/>
      </w:pPr>
      <w:r>
        <w:rPr>
          <w:rFonts w:ascii="Nazanin" w:eastAsia="Nazanin" w:hAnsi="Nazanin" w:cs="Nazanin"/>
          <w:b/>
          <w:bCs/>
          <w:sz w:val="24"/>
          <w:szCs w:val="24"/>
          <w:rtl/>
        </w:rPr>
        <w:t xml:space="preserve">ساكشن </w:t>
      </w:r>
    </w:p>
    <w:p w:rsidR="007774D7" w:rsidRDefault="00DC5B6F">
      <w:pPr>
        <w:numPr>
          <w:ilvl w:val="1"/>
          <w:numId w:val="3"/>
        </w:numPr>
        <w:spacing w:after="54" w:line="266" w:lineRule="auto"/>
        <w:ind w:right="145" w:hanging="408"/>
        <w:jc w:val="left"/>
      </w:pPr>
      <w:r>
        <w:rPr>
          <w:rFonts w:ascii="Nazanin" w:eastAsia="Nazanin" w:hAnsi="Nazanin" w:cs="Nazanin"/>
          <w:b/>
          <w:bCs/>
          <w:sz w:val="24"/>
          <w:szCs w:val="24"/>
          <w:rtl/>
        </w:rPr>
        <w:t xml:space="preserve">كپسول اكسيژن </w:t>
      </w:r>
    </w:p>
    <w:p w:rsidR="007774D7" w:rsidRDefault="00DC5B6F">
      <w:pPr>
        <w:numPr>
          <w:ilvl w:val="1"/>
          <w:numId w:val="3"/>
        </w:numPr>
        <w:spacing w:after="51" w:line="266" w:lineRule="auto"/>
        <w:ind w:right="145" w:hanging="408"/>
        <w:jc w:val="left"/>
      </w:pPr>
      <w:r>
        <w:rPr>
          <w:rFonts w:ascii="Nazanin" w:eastAsia="Nazanin" w:hAnsi="Nazanin" w:cs="Nazanin"/>
          <w:b/>
          <w:bCs/>
          <w:sz w:val="24"/>
          <w:szCs w:val="24"/>
          <w:rtl/>
        </w:rPr>
        <w:t xml:space="preserve">كپسول آتش نشاني </w:t>
      </w:r>
    </w:p>
    <w:p w:rsidR="007774D7" w:rsidRDefault="00DC5B6F">
      <w:pPr>
        <w:numPr>
          <w:ilvl w:val="1"/>
          <w:numId w:val="3"/>
        </w:numPr>
        <w:spacing w:after="60" w:line="258" w:lineRule="auto"/>
        <w:ind w:right="145" w:hanging="408"/>
        <w:jc w:val="left"/>
      </w:pPr>
      <w:r>
        <w:rPr>
          <w:rFonts w:ascii="Nazanin" w:eastAsia="Nazanin" w:hAnsi="Nazanin" w:cs="Nazanin"/>
          <w:b/>
          <w:bCs/>
          <w:sz w:val="24"/>
          <w:szCs w:val="24"/>
          <w:rtl/>
        </w:rPr>
        <w:t xml:space="preserve">دو عدد ميز كار </w:t>
      </w:r>
    </w:p>
    <w:p w:rsidR="007774D7" w:rsidRDefault="00DC5B6F">
      <w:pPr>
        <w:numPr>
          <w:ilvl w:val="1"/>
          <w:numId w:val="3"/>
        </w:numPr>
        <w:spacing w:after="60" w:line="258" w:lineRule="auto"/>
        <w:ind w:right="145" w:hanging="408"/>
        <w:jc w:val="left"/>
      </w:pPr>
      <w:r>
        <w:rPr>
          <w:rFonts w:ascii="Nazanin" w:eastAsia="Nazanin" w:hAnsi="Nazanin" w:cs="Nazanin"/>
          <w:b/>
          <w:bCs/>
          <w:sz w:val="24"/>
          <w:szCs w:val="24"/>
          <w:rtl/>
        </w:rPr>
        <w:t xml:space="preserve">يك خط تلفن </w:t>
      </w:r>
    </w:p>
    <w:p w:rsidR="007774D7" w:rsidRDefault="00DC5B6F">
      <w:pPr>
        <w:numPr>
          <w:ilvl w:val="1"/>
          <w:numId w:val="3"/>
        </w:numPr>
        <w:spacing w:after="249" w:line="266" w:lineRule="auto"/>
        <w:ind w:right="145" w:hanging="408"/>
        <w:jc w:val="left"/>
      </w:pPr>
      <w:r>
        <w:rPr>
          <w:rFonts w:ascii="Nazanin" w:eastAsia="Nazanin" w:hAnsi="Nazanin" w:cs="Nazanin"/>
          <w:b/>
          <w:bCs/>
          <w:sz w:val="24"/>
          <w:szCs w:val="24"/>
          <w:rtl/>
        </w:rPr>
        <w:t xml:space="preserve">يك عدد دستگاه آب سرد كن </w:t>
      </w:r>
    </w:p>
    <w:p w:rsidR="007774D7" w:rsidRDefault="00DC5B6F">
      <w:pPr>
        <w:spacing w:after="153" w:line="266" w:lineRule="auto"/>
        <w:ind w:left="49" w:right="3182" w:hanging="9"/>
      </w:pPr>
      <w:r>
        <w:rPr>
          <w:rFonts w:ascii="Nazanin" w:eastAsia="Nazanin" w:hAnsi="Nazanin" w:cs="Nazanin"/>
          <w:b/>
          <w:bCs/>
          <w:sz w:val="24"/>
          <w:szCs w:val="24"/>
          <w:rtl/>
        </w:rPr>
        <w:t>تهيه و نصب نقشه تحت پوشش مركز كاهش آسيب و مسيرهاي تيم سيار</w:t>
      </w:r>
      <w:r>
        <w:rPr>
          <w:b/>
          <w:bCs/>
          <w:sz w:val="24"/>
          <w:szCs w:val="24"/>
          <w:rtl/>
        </w:rPr>
        <w:t xml:space="preserve"> </w:t>
      </w:r>
    </w:p>
    <w:p w:rsidR="007774D7" w:rsidRDefault="00DC5B6F">
      <w:pPr>
        <w:bidi w:val="0"/>
        <w:spacing w:after="0"/>
      </w:pPr>
      <w:r>
        <w:t xml:space="preserve"> </w:t>
      </w:r>
    </w:p>
    <w:sectPr w:rsidR="007774D7">
      <w:pgSz w:w="12240" w:h="15840"/>
      <w:pgMar w:top="1438" w:right="1390" w:bottom="1479" w:left="1442" w:header="720" w:footer="720" w:gutter="0"/>
      <w:cols w:space="720"/>
      <w:bidi/>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azanin">
    <w:panose1 w:val="000004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33BA5"/>
    <w:multiLevelType w:val="multilevel"/>
    <w:tmpl w:val="AC4EB0CC"/>
    <w:lvl w:ilvl="0">
      <w:start w:val="2"/>
      <w:numFmt w:val="decimal"/>
      <w:lvlText w:val="%1"/>
      <w:lvlJc w:val="left"/>
      <w:pPr>
        <w:ind w:left="360"/>
      </w:pPr>
      <w:rPr>
        <w:rFonts w:ascii="Nazanin" w:eastAsia="Nazanin" w:hAnsi="Nazanin" w:cs="Nazanin"/>
        <w:b/>
        <w:bCs/>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898"/>
      </w:pPr>
      <w:rPr>
        <w:rFonts w:ascii="Nazanin" w:eastAsia="Nazanin" w:hAnsi="Nazanin" w:cs="Nazani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92"/>
      </w:pPr>
      <w:rPr>
        <w:rFonts w:ascii="Nazanin" w:eastAsia="Nazanin" w:hAnsi="Nazanin" w:cs="Nazani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12"/>
      </w:pPr>
      <w:rPr>
        <w:rFonts w:ascii="Nazanin" w:eastAsia="Nazanin" w:hAnsi="Nazanin" w:cs="Nazani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32"/>
      </w:pPr>
      <w:rPr>
        <w:rFonts w:ascii="Nazanin" w:eastAsia="Nazanin" w:hAnsi="Nazanin" w:cs="Nazani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52"/>
      </w:pPr>
      <w:rPr>
        <w:rFonts w:ascii="Nazanin" w:eastAsia="Nazanin" w:hAnsi="Nazanin" w:cs="Nazani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72"/>
      </w:pPr>
      <w:rPr>
        <w:rFonts w:ascii="Nazanin" w:eastAsia="Nazanin" w:hAnsi="Nazanin" w:cs="Nazani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92"/>
      </w:pPr>
      <w:rPr>
        <w:rFonts w:ascii="Nazanin" w:eastAsia="Nazanin" w:hAnsi="Nazanin" w:cs="Nazani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12"/>
      </w:pPr>
      <w:rPr>
        <w:rFonts w:ascii="Nazanin" w:eastAsia="Nazanin" w:hAnsi="Nazanin" w:cs="Nazani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C4C68C2"/>
    <w:multiLevelType w:val="hybridMultilevel"/>
    <w:tmpl w:val="71E61D46"/>
    <w:lvl w:ilvl="0" w:tplc="7CFC5FB6">
      <w:start w:val="1"/>
      <w:numFmt w:val="bullet"/>
      <w:lvlText w:val="-"/>
      <w:lvlJc w:val="left"/>
      <w:pPr>
        <w:ind w:left="7"/>
      </w:pPr>
      <w:rPr>
        <w:rFonts w:ascii="Nazanin" w:eastAsia="Nazanin" w:hAnsi="Nazanin" w:cs="Nazanin"/>
        <w:b/>
        <w:bCs/>
        <w:i w:val="0"/>
        <w:strike w:val="0"/>
        <w:dstrike w:val="0"/>
        <w:color w:val="000000"/>
        <w:sz w:val="28"/>
        <w:szCs w:val="28"/>
        <w:u w:val="none" w:color="000000"/>
        <w:bdr w:val="none" w:sz="0" w:space="0" w:color="auto"/>
        <w:shd w:val="clear" w:color="auto" w:fill="auto"/>
        <w:vertAlign w:val="baseline"/>
      </w:rPr>
    </w:lvl>
    <w:lvl w:ilvl="1" w:tplc="4BF8CE2A">
      <w:start w:val="1"/>
      <w:numFmt w:val="bullet"/>
      <w:lvlText w:val="o"/>
      <w:lvlJc w:val="left"/>
      <w:pPr>
        <w:ind w:left="1507"/>
      </w:pPr>
      <w:rPr>
        <w:rFonts w:ascii="Nazanin" w:eastAsia="Nazanin" w:hAnsi="Nazanin" w:cs="Nazanin"/>
        <w:b/>
        <w:bCs/>
        <w:i w:val="0"/>
        <w:strike w:val="0"/>
        <w:dstrike w:val="0"/>
        <w:color w:val="000000"/>
        <w:sz w:val="28"/>
        <w:szCs w:val="28"/>
        <w:u w:val="none" w:color="000000"/>
        <w:bdr w:val="none" w:sz="0" w:space="0" w:color="auto"/>
        <w:shd w:val="clear" w:color="auto" w:fill="auto"/>
        <w:vertAlign w:val="baseline"/>
      </w:rPr>
    </w:lvl>
    <w:lvl w:ilvl="2" w:tplc="A4525C98">
      <w:start w:val="1"/>
      <w:numFmt w:val="bullet"/>
      <w:lvlText w:val="▪"/>
      <w:lvlJc w:val="left"/>
      <w:pPr>
        <w:ind w:left="2227"/>
      </w:pPr>
      <w:rPr>
        <w:rFonts w:ascii="Nazanin" w:eastAsia="Nazanin" w:hAnsi="Nazanin" w:cs="Nazanin"/>
        <w:b/>
        <w:bCs/>
        <w:i w:val="0"/>
        <w:strike w:val="0"/>
        <w:dstrike w:val="0"/>
        <w:color w:val="000000"/>
        <w:sz w:val="28"/>
        <w:szCs w:val="28"/>
        <w:u w:val="none" w:color="000000"/>
        <w:bdr w:val="none" w:sz="0" w:space="0" w:color="auto"/>
        <w:shd w:val="clear" w:color="auto" w:fill="auto"/>
        <w:vertAlign w:val="baseline"/>
      </w:rPr>
    </w:lvl>
    <w:lvl w:ilvl="3" w:tplc="953CA292">
      <w:start w:val="1"/>
      <w:numFmt w:val="bullet"/>
      <w:lvlText w:val="•"/>
      <w:lvlJc w:val="left"/>
      <w:pPr>
        <w:ind w:left="2947"/>
      </w:pPr>
      <w:rPr>
        <w:rFonts w:ascii="Nazanin" w:eastAsia="Nazanin" w:hAnsi="Nazanin" w:cs="Nazanin"/>
        <w:b/>
        <w:bCs/>
        <w:i w:val="0"/>
        <w:strike w:val="0"/>
        <w:dstrike w:val="0"/>
        <w:color w:val="000000"/>
        <w:sz w:val="28"/>
        <w:szCs w:val="28"/>
        <w:u w:val="none" w:color="000000"/>
        <w:bdr w:val="none" w:sz="0" w:space="0" w:color="auto"/>
        <w:shd w:val="clear" w:color="auto" w:fill="auto"/>
        <w:vertAlign w:val="baseline"/>
      </w:rPr>
    </w:lvl>
    <w:lvl w:ilvl="4" w:tplc="4AF641F0">
      <w:start w:val="1"/>
      <w:numFmt w:val="bullet"/>
      <w:lvlText w:val="o"/>
      <w:lvlJc w:val="left"/>
      <w:pPr>
        <w:ind w:left="3667"/>
      </w:pPr>
      <w:rPr>
        <w:rFonts w:ascii="Nazanin" w:eastAsia="Nazanin" w:hAnsi="Nazanin" w:cs="Nazanin"/>
        <w:b/>
        <w:bCs/>
        <w:i w:val="0"/>
        <w:strike w:val="0"/>
        <w:dstrike w:val="0"/>
        <w:color w:val="000000"/>
        <w:sz w:val="28"/>
        <w:szCs w:val="28"/>
        <w:u w:val="none" w:color="000000"/>
        <w:bdr w:val="none" w:sz="0" w:space="0" w:color="auto"/>
        <w:shd w:val="clear" w:color="auto" w:fill="auto"/>
        <w:vertAlign w:val="baseline"/>
      </w:rPr>
    </w:lvl>
    <w:lvl w:ilvl="5" w:tplc="16F6525C">
      <w:start w:val="1"/>
      <w:numFmt w:val="bullet"/>
      <w:lvlText w:val="▪"/>
      <w:lvlJc w:val="left"/>
      <w:pPr>
        <w:ind w:left="4387"/>
      </w:pPr>
      <w:rPr>
        <w:rFonts w:ascii="Nazanin" w:eastAsia="Nazanin" w:hAnsi="Nazanin" w:cs="Nazanin"/>
        <w:b/>
        <w:bCs/>
        <w:i w:val="0"/>
        <w:strike w:val="0"/>
        <w:dstrike w:val="0"/>
        <w:color w:val="000000"/>
        <w:sz w:val="28"/>
        <w:szCs w:val="28"/>
        <w:u w:val="none" w:color="000000"/>
        <w:bdr w:val="none" w:sz="0" w:space="0" w:color="auto"/>
        <w:shd w:val="clear" w:color="auto" w:fill="auto"/>
        <w:vertAlign w:val="baseline"/>
      </w:rPr>
    </w:lvl>
    <w:lvl w:ilvl="6" w:tplc="0B809E06">
      <w:start w:val="1"/>
      <w:numFmt w:val="bullet"/>
      <w:lvlText w:val="•"/>
      <w:lvlJc w:val="left"/>
      <w:pPr>
        <w:ind w:left="5107"/>
      </w:pPr>
      <w:rPr>
        <w:rFonts w:ascii="Nazanin" w:eastAsia="Nazanin" w:hAnsi="Nazanin" w:cs="Nazanin"/>
        <w:b/>
        <w:bCs/>
        <w:i w:val="0"/>
        <w:strike w:val="0"/>
        <w:dstrike w:val="0"/>
        <w:color w:val="000000"/>
        <w:sz w:val="28"/>
        <w:szCs w:val="28"/>
        <w:u w:val="none" w:color="000000"/>
        <w:bdr w:val="none" w:sz="0" w:space="0" w:color="auto"/>
        <w:shd w:val="clear" w:color="auto" w:fill="auto"/>
        <w:vertAlign w:val="baseline"/>
      </w:rPr>
    </w:lvl>
    <w:lvl w:ilvl="7" w:tplc="B39E37FC">
      <w:start w:val="1"/>
      <w:numFmt w:val="bullet"/>
      <w:lvlText w:val="o"/>
      <w:lvlJc w:val="left"/>
      <w:pPr>
        <w:ind w:left="5827"/>
      </w:pPr>
      <w:rPr>
        <w:rFonts w:ascii="Nazanin" w:eastAsia="Nazanin" w:hAnsi="Nazanin" w:cs="Nazanin"/>
        <w:b/>
        <w:bCs/>
        <w:i w:val="0"/>
        <w:strike w:val="0"/>
        <w:dstrike w:val="0"/>
        <w:color w:val="000000"/>
        <w:sz w:val="28"/>
        <w:szCs w:val="28"/>
        <w:u w:val="none" w:color="000000"/>
        <w:bdr w:val="none" w:sz="0" w:space="0" w:color="auto"/>
        <w:shd w:val="clear" w:color="auto" w:fill="auto"/>
        <w:vertAlign w:val="baseline"/>
      </w:rPr>
    </w:lvl>
    <w:lvl w:ilvl="8" w:tplc="0E4CF202">
      <w:start w:val="1"/>
      <w:numFmt w:val="bullet"/>
      <w:lvlText w:val="▪"/>
      <w:lvlJc w:val="left"/>
      <w:pPr>
        <w:ind w:left="6547"/>
      </w:pPr>
      <w:rPr>
        <w:rFonts w:ascii="Nazanin" w:eastAsia="Nazanin" w:hAnsi="Nazanin" w:cs="Nazanin"/>
        <w:b/>
        <w:bCs/>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5FC43989"/>
    <w:multiLevelType w:val="hybridMultilevel"/>
    <w:tmpl w:val="E3385F86"/>
    <w:lvl w:ilvl="0" w:tplc="210A00CE">
      <w:start w:val="1"/>
      <w:numFmt w:val="decimal"/>
      <w:lvlText w:val="%1-"/>
      <w:lvlJc w:val="left"/>
      <w:pPr>
        <w:ind w:left="559"/>
      </w:pPr>
      <w:rPr>
        <w:rFonts w:ascii="Nazanin" w:eastAsia="Nazanin" w:hAnsi="Nazanin" w:cs="Nazanin"/>
        <w:b/>
        <w:bCs/>
        <w:i w:val="0"/>
        <w:strike w:val="0"/>
        <w:dstrike w:val="0"/>
        <w:color w:val="000000"/>
        <w:sz w:val="24"/>
        <w:szCs w:val="24"/>
        <w:u w:val="none" w:color="000000"/>
        <w:bdr w:val="none" w:sz="0" w:space="0" w:color="auto"/>
        <w:shd w:val="clear" w:color="auto" w:fill="auto"/>
        <w:vertAlign w:val="baseline"/>
      </w:rPr>
    </w:lvl>
    <w:lvl w:ilvl="1" w:tplc="5BDC782E">
      <w:start w:val="1"/>
      <w:numFmt w:val="bullet"/>
      <w:lvlText w:val="-"/>
      <w:lvlJc w:val="left"/>
      <w:pPr>
        <w:ind w:left="117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21CA9058">
      <w:start w:val="1"/>
      <w:numFmt w:val="bullet"/>
      <w:lvlText w:val="▪"/>
      <w:lvlJc w:val="left"/>
      <w:pPr>
        <w:ind w:left="183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F468C7C8">
      <w:start w:val="1"/>
      <w:numFmt w:val="bullet"/>
      <w:lvlText w:val="•"/>
      <w:lvlJc w:val="left"/>
      <w:pPr>
        <w:ind w:left="255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D36C6FDE">
      <w:start w:val="1"/>
      <w:numFmt w:val="bullet"/>
      <w:lvlText w:val="o"/>
      <w:lvlJc w:val="left"/>
      <w:pPr>
        <w:ind w:left="327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2418385E">
      <w:start w:val="1"/>
      <w:numFmt w:val="bullet"/>
      <w:lvlText w:val="▪"/>
      <w:lvlJc w:val="left"/>
      <w:pPr>
        <w:ind w:left="399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DCE00534">
      <w:start w:val="1"/>
      <w:numFmt w:val="bullet"/>
      <w:lvlText w:val="•"/>
      <w:lvlJc w:val="left"/>
      <w:pPr>
        <w:ind w:left="471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E5F47680">
      <w:start w:val="1"/>
      <w:numFmt w:val="bullet"/>
      <w:lvlText w:val="o"/>
      <w:lvlJc w:val="left"/>
      <w:pPr>
        <w:ind w:left="543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834C5EA2">
      <w:start w:val="1"/>
      <w:numFmt w:val="bullet"/>
      <w:lvlText w:val="▪"/>
      <w:lvlJc w:val="left"/>
      <w:pPr>
        <w:ind w:left="615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20323AF"/>
    <w:multiLevelType w:val="hybridMultilevel"/>
    <w:tmpl w:val="523A06D6"/>
    <w:lvl w:ilvl="0" w:tplc="81204D9C">
      <w:start w:val="4"/>
      <w:numFmt w:val="decimal"/>
      <w:lvlText w:val="%1-"/>
      <w:lvlJc w:val="left"/>
      <w:pPr>
        <w:ind w:left="549"/>
      </w:pPr>
      <w:rPr>
        <w:rFonts w:ascii="Nazanin" w:eastAsia="Nazanin" w:hAnsi="Nazanin" w:cs="Nazanin"/>
        <w:b/>
        <w:bCs/>
        <w:i w:val="0"/>
        <w:strike w:val="0"/>
        <w:dstrike w:val="0"/>
        <w:color w:val="000000"/>
        <w:sz w:val="24"/>
        <w:szCs w:val="24"/>
        <w:u w:val="none" w:color="000000"/>
        <w:bdr w:val="none" w:sz="0" w:space="0" w:color="auto"/>
        <w:shd w:val="clear" w:color="auto" w:fill="auto"/>
        <w:vertAlign w:val="baseline"/>
      </w:rPr>
    </w:lvl>
    <w:lvl w:ilvl="1" w:tplc="B8867100">
      <w:start w:val="6"/>
      <w:numFmt w:val="decimal"/>
      <w:lvlText w:val="%2"/>
      <w:lvlJc w:val="left"/>
      <w:pPr>
        <w:ind w:left="623"/>
      </w:pPr>
      <w:rPr>
        <w:rFonts w:ascii="Nazanin" w:eastAsia="Nazanin" w:hAnsi="Nazanin" w:cs="Nazanin"/>
        <w:b/>
        <w:bCs/>
        <w:i w:val="0"/>
        <w:strike w:val="0"/>
        <w:dstrike w:val="0"/>
        <w:color w:val="000000"/>
        <w:sz w:val="24"/>
        <w:szCs w:val="24"/>
        <w:u w:val="none" w:color="000000"/>
        <w:bdr w:val="none" w:sz="0" w:space="0" w:color="auto"/>
        <w:shd w:val="clear" w:color="auto" w:fill="auto"/>
        <w:vertAlign w:val="baseline"/>
      </w:rPr>
    </w:lvl>
    <w:lvl w:ilvl="2" w:tplc="6E30B230">
      <w:start w:val="1"/>
      <w:numFmt w:val="lowerRoman"/>
      <w:lvlText w:val="%3"/>
      <w:lvlJc w:val="left"/>
      <w:pPr>
        <w:ind w:left="1620"/>
      </w:pPr>
      <w:rPr>
        <w:rFonts w:ascii="Nazanin" w:eastAsia="Nazanin" w:hAnsi="Nazanin" w:cs="Nazanin"/>
        <w:b/>
        <w:bCs/>
        <w:i w:val="0"/>
        <w:strike w:val="0"/>
        <w:dstrike w:val="0"/>
        <w:color w:val="000000"/>
        <w:sz w:val="24"/>
        <w:szCs w:val="24"/>
        <w:u w:val="none" w:color="000000"/>
        <w:bdr w:val="none" w:sz="0" w:space="0" w:color="auto"/>
        <w:shd w:val="clear" w:color="auto" w:fill="auto"/>
        <w:vertAlign w:val="baseline"/>
      </w:rPr>
    </w:lvl>
    <w:lvl w:ilvl="3" w:tplc="65803758">
      <w:start w:val="1"/>
      <w:numFmt w:val="decimal"/>
      <w:lvlText w:val="%4"/>
      <w:lvlJc w:val="left"/>
      <w:pPr>
        <w:ind w:left="2340"/>
      </w:pPr>
      <w:rPr>
        <w:rFonts w:ascii="Nazanin" w:eastAsia="Nazanin" w:hAnsi="Nazanin" w:cs="Nazanin"/>
        <w:b/>
        <w:bCs/>
        <w:i w:val="0"/>
        <w:strike w:val="0"/>
        <w:dstrike w:val="0"/>
        <w:color w:val="000000"/>
        <w:sz w:val="24"/>
        <w:szCs w:val="24"/>
        <w:u w:val="none" w:color="000000"/>
        <w:bdr w:val="none" w:sz="0" w:space="0" w:color="auto"/>
        <w:shd w:val="clear" w:color="auto" w:fill="auto"/>
        <w:vertAlign w:val="baseline"/>
      </w:rPr>
    </w:lvl>
    <w:lvl w:ilvl="4" w:tplc="8DBA8142">
      <w:start w:val="1"/>
      <w:numFmt w:val="lowerLetter"/>
      <w:lvlText w:val="%5"/>
      <w:lvlJc w:val="left"/>
      <w:pPr>
        <w:ind w:left="3060"/>
      </w:pPr>
      <w:rPr>
        <w:rFonts w:ascii="Nazanin" w:eastAsia="Nazanin" w:hAnsi="Nazanin" w:cs="Nazanin"/>
        <w:b/>
        <w:bCs/>
        <w:i w:val="0"/>
        <w:strike w:val="0"/>
        <w:dstrike w:val="0"/>
        <w:color w:val="000000"/>
        <w:sz w:val="24"/>
        <w:szCs w:val="24"/>
        <w:u w:val="none" w:color="000000"/>
        <w:bdr w:val="none" w:sz="0" w:space="0" w:color="auto"/>
        <w:shd w:val="clear" w:color="auto" w:fill="auto"/>
        <w:vertAlign w:val="baseline"/>
      </w:rPr>
    </w:lvl>
    <w:lvl w:ilvl="5" w:tplc="653633B4">
      <w:start w:val="1"/>
      <w:numFmt w:val="lowerRoman"/>
      <w:lvlText w:val="%6"/>
      <w:lvlJc w:val="left"/>
      <w:pPr>
        <w:ind w:left="3780"/>
      </w:pPr>
      <w:rPr>
        <w:rFonts w:ascii="Nazanin" w:eastAsia="Nazanin" w:hAnsi="Nazanin" w:cs="Nazanin"/>
        <w:b/>
        <w:bCs/>
        <w:i w:val="0"/>
        <w:strike w:val="0"/>
        <w:dstrike w:val="0"/>
        <w:color w:val="000000"/>
        <w:sz w:val="24"/>
        <w:szCs w:val="24"/>
        <w:u w:val="none" w:color="000000"/>
        <w:bdr w:val="none" w:sz="0" w:space="0" w:color="auto"/>
        <w:shd w:val="clear" w:color="auto" w:fill="auto"/>
        <w:vertAlign w:val="baseline"/>
      </w:rPr>
    </w:lvl>
    <w:lvl w:ilvl="6" w:tplc="E1D409A4">
      <w:start w:val="1"/>
      <w:numFmt w:val="decimal"/>
      <w:lvlText w:val="%7"/>
      <w:lvlJc w:val="left"/>
      <w:pPr>
        <w:ind w:left="4500"/>
      </w:pPr>
      <w:rPr>
        <w:rFonts w:ascii="Nazanin" w:eastAsia="Nazanin" w:hAnsi="Nazanin" w:cs="Nazanin"/>
        <w:b/>
        <w:bCs/>
        <w:i w:val="0"/>
        <w:strike w:val="0"/>
        <w:dstrike w:val="0"/>
        <w:color w:val="000000"/>
        <w:sz w:val="24"/>
        <w:szCs w:val="24"/>
        <w:u w:val="none" w:color="000000"/>
        <w:bdr w:val="none" w:sz="0" w:space="0" w:color="auto"/>
        <w:shd w:val="clear" w:color="auto" w:fill="auto"/>
        <w:vertAlign w:val="baseline"/>
      </w:rPr>
    </w:lvl>
    <w:lvl w:ilvl="7" w:tplc="563E144E">
      <w:start w:val="1"/>
      <w:numFmt w:val="lowerLetter"/>
      <w:lvlText w:val="%8"/>
      <w:lvlJc w:val="left"/>
      <w:pPr>
        <w:ind w:left="5220"/>
      </w:pPr>
      <w:rPr>
        <w:rFonts w:ascii="Nazanin" w:eastAsia="Nazanin" w:hAnsi="Nazanin" w:cs="Nazanin"/>
        <w:b/>
        <w:bCs/>
        <w:i w:val="0"/>
        <w:strike w:val="0"/>
        <w:dstrike w:val="0"/>
        <w:color w:val="000000"/>
        <w:sz w:val="24"/>
        <w:szCs w:val="24"/>
        <w:u w:val="none" w:color="000000"/>
        <w:bdr w:val="none" w:sz="0" w:space="0" w:color="auto"/>
        <w:shd w:val="clear" w:color="auto" w:fill="auto"/>
        <w:vertAlign w:val="baseline"/>
      </w:rPr>
    </w:lvl>
    <w:lvl w:ilvl="8" w:tplc="5608082C">
      <w:start w:val="1"/>
      <w:numFmt w:val="lowerRoman"/>
      <w:lvlText w:val="%9"/>
      <w:lvlJc w:val="left"/>
      <w:pPr>
        <w:ind w:left="5940"/>
      </w:pPr>
      <w:rPr>
        <w:rFonts w:ascii="Nazanin" w:eastAsia="Nazanin" w:hAnsi="Nazanin" w:cs="Nazani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28F3055"/>
    <w:multiLevelType w:val="hybridMultilevel"/>
    <w:tmpl w:val="AE7AE9E6"/>
    <w:lvl w:ilvl="0" w:tplc="D7B01554">
      <w:start w:val="1"/>
      <w:numFmt w:val="decimal"/>
      <w:lvlText w:val="%1"/>
      <w:lvlJc w:val="left"/>
      <w:pPr>
        <w:ind w:left="360"/>
      </w:pPr>
      <w:rPr>
        <w:rFonts w:ascii="Nazanin" w:eastAsia="Nazanin" w:hAnsi="Nazanin" w:cs="Nazanin"/>
        <w:b/>
        <w:bCs/>
        <w:i w:val="0"/>
        <w:strike w:val="0"/>
        <w:dstrike w:val="0"/>
        <w:color w:val="000000"/>
        <w:sz w:val="24"/>
        <w:szCs w:val="24"/>
        <w:u w:val="none" w:color="000000"/>
        <w:bdr w:val="none" w:sz="0" w:space="0" w:color="auto"/>
        <w:shd w:val="clear" w:color="auto" w:fill="auto"/>
        <w:vertAlign w:val="baseline"/>
      </w:rPr>
    </w:lvl>
    <w:lvl w:ilvl="1" w:tplc="8924B7CA">
      <w:start w:val="1"/>
      <w:numFmt w:val="decimal"/>
      <w:lvlRestart w:val="0"/>
      <w:lvlText w:val="%2-"/>
      <w:lvlJc w:val="left"/>
      <w:pPr>
        <w:ind w:left="919"/>
      </w:pPr>
      <w:rPr>
        <w:rFonts w:ascii="Nazanin" w:eastAsia="Nazanin" w:hAnsi="Nazanin" w:cs="Nazanin"/>
        <w:b/>
        <w:bCs/>
        <w:i w:val="0"/>
        <w:strike w:val="0"/>
        <w:dstrike w:val="0"/>
        <w:color w:val="000000"/>
        <w:sz w:val="24"/>
        <w:szCs w:val="24"/>
        <w:u w:val="none" w:color="000000"/>
        <w:bdr w:val="none" w:sz="0" w:space="0" w:color="auto"/>
        <w:shd w:val="clear" w:color="auto" w:fill="auto"/>
        <w:vertAlign w:val="baseline"/>
      </w:rPr>
    </w:lvl>
    <w:lvl w:ilvl="2" w:tplc="5358E07C">
      <w:start w:val="1"/>
      <w:numFmt w:val="lowerRoman"/>
      <w:lvlText w:val="%3"/>
      <w:lvlJc w:val="left"/>
      <w:pPr>
        <w:ind w:left="1591"/>
      </w:pPr>
      <w:rPr>
        <w:rFonts w:ascii="Nazanin" w:eastAsia="Nazanin" w:hAnsi="Nazanin" w:cs="Nazanin"/>
        <w:b/>
        <w:bCs/>
        <w:i w:val="0"/>
        <w:strike w:val="0"/>
        <w:dstrike w:val="0"/>
        <w:color w:val="000000"/>
        <w:sz w:val="24"/>
        <w:szCs w:val="24"/>
        <w:u w:val="none" w:color="000000"/>
        <w:bdr w:val="none" w:sz="0" w:space="0" w:color="auto"/>
        <w:shd w:val="clear" w:color="auto" w:fill="auto"/>
        <w:vertAlign w:val="baseline"/>
      </w:rPr>
    </w:lvl>
    <w:lvl w:ilvl="3" w:tplc="A2842C7C">
      <w:start w:val="1"/>
      <w:numFmt w:val="decimal"/>
      <w:lvlText w:val="%4"/>
      <w:lvlJc w:val="left"/>
      <w:pPr>
        <w:ind w:left="2311"/>
      </w:pPr>
      <w:rPr>
        <w:rFonts w:ascii="Nazanin" w:eastAsia="Nazanin" w:hAnsi="Nazanin" w:cs="Nazanin"/>
        <w:b/>
        <w:bCs/>
        <w:i w:val="0"/>
        <w:strike w:val="0"/>
        <w:dstrike w:val="0"/>
        <w:color w:val="000000"/>
        <w:sz w:val="24"/>
        <w:szCs w:val="24"/>
        <w:u w:val="none" w:color="000000"/>
        <w:bdr w:val="none" w:sz="0" w:space="0" w:color="auto"/>
        <w:shd w:val="clear" w:color="auto" w:fill="auto"/>
        <w:vertAlign w:val="baseline"/>
      </w:rPr>
    </w:lvl>
    <w:lvl w:ilvl="4" w:tplc="1270A2B2">
      <w:start w:val="1"/>
      <w:numFmt w:val="lowerLetter"/>
      <w:lvlText w:val="%5"/>
      <w:lvlJc w:val="left"/>
      <w:pPr>
        <w:ind w:left="3031"/>
      </w:pPr>
      <w:rPr>
        <w:rFonts w:ascii="Nazanin" w:eastAsia="Nazanin" w:hAnsi="Nazanin" w:cs="Nazanin"/>
        <w:b/>
        <w:bCs/>
        <w:i w:val="0"/>
        <w:strike w:val="0"/>
        <w:dstrike w:val="0"/>
        <w:color w:val="000000"/>
        <w:sz w:val="24"/>
        <w:szCs w:val="24"/>
        <w:u w:val="none" w:color="000000"/>
        <w:bdr w:val="none" w:sz="0" w:space="0" w:color="auto"/>
        <w:shd w:val="clear" w:color="auto" w:fill="auto"/>
        <w:vertAlign w:val="baseline"/>
      </w:rPr>
    </w:lvl>
    <w:lvl w:ilvl="5" w:tplc="2EEEC7FA">
      <w:start w:val="1"/>
      <w:numFmt w:val="lowerRoman"/>
      <w:lvlText w:val="%6"/>
      <w:lvlJc w:val="left"/>
      <w:pPr>
        <w:ind w:left="3751"/>
      </w:pPr>
      <w:rPr>
        <w:rFonts w:ascii="Nazanin" w:eastAsia="Nazanin" w:hAnsi="Nazanin" w:cs="Nazanin"/>
        <w:b/>
        <w:bCs/>
        <w:i w:val="0"/>
        <w:strike w:val="0"/>
        <w:dstrike w:val="0"/>
        <w:color w:val="000000"/>
        <w:sz w:val="24"/>
        <w:szCs w:val="24"/>
        <w:u w:val="none" w:color="000000"/>
        <w:bdr w:val="none" w:sz="0" w:space="0" w:color="auto"/>
        <w:shd w:val="clear" w:color="auto" w:fill="auto"/>
        <w:vertAlign w:val="baseline"/>
      </w:rPr>
    </w:lvl>
    <w:lvl w:ilvl="6" w:tplc="50A8955E">
      <w:start w:val="1"/>
      <w:numFmt w:val="decimal"/>
      <w:lvlText w:val="%7"/>
      <w:lvlJc w:val="left"/>
      <w:pPr>
        <w:ind w:left="4471"/>
      </w:pPr>
      <w:rPr>
        <w:rFonts w:ascii="Nazanin" w:eastAsia="Nazanin" w:hAnsi="Nazanin" w:cs="Nazanin"/>
        <w:b/>
        <w:bCs/>
        <w:i w:val="0"/>
        <w:strike w:val="0"/>
        <w:dstrike w:val="0"/>
        <w:color w:val="000000"/>
        <w:sz w:val="24"/>
        <w:szCs w:val="24"/>
        <w:u w:val="none" w:color="000000"/>
        <w:bdr w:val="none" w:sz="0" w:space="0" w:color="auto"/>
        <w:shd w:val="clear" w:color="auto" w:fill="auto"/>
        <w:vertAlign w:val="baseline"/>
      </w:rPr>
    </w:lvl>
    <w:lvl w:ilvl="7" w:tplc="D5CC9868">
      <w:start w:val="1"/>
      <w:numFmt w:val="lowerLetter"/>
      <w:lvlText w:val="%8"/>
      <w:lvlJc w:val="left"/>
      <w:pPr>
        <w:ind w:left="5191"/>
      </w:pPr>
      <w:rPr>
        <w:rFonts w:ascii="Nazanin" w:eastAsia="Nazanin" w:hAnsi="Nazanin" w:cs="Nazanin"/>
        <w:b/>
        <w:bCs/>
        <w:i w:val="0"/>
        <w:strike w:val="0"/>
        <w:dstrike w:val="0"/>
        <w:color w:val="000000"/>
        <w:sz w:val="24"/>
        <w:szCs w:val="24"/>
        <w:u w:val="none" w:color="000000"/>
        <w:bdr w:val="none" w:sz="0" w:space="0" w:color="auto"/>
        <w:shd w:val="clear" w:color="auto" w:fill="auto"/>
        <w:vertAlign w:val="baseline"/>
      </w:rPr>
    </w:lvl>
    <w:lvl w:ilvl="8" w:tplc="4E12933E">
      <w:start w:val="1"/>
      <w:numFmt w:val="lowerRoman"/>
      <w:lvlText w:val="%9"/>
      <w:lvlJc w:val="left"/>
      <w:pPr>
        <w:ind w:left="5911"/>
      </w:pPr>
      <w:rPr>
        <w:rFonts w:ascii="Nazanin" w:eastAsia="Nazanin" w:hAnsi="Nazanin" w:cs="Nazanin"/>
        <w:b/>
        <w:bCs/>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4D7"/>
    <w:rsid w:val="0064660D"/>
    <w:rsid w:val="007774D7"/>
    <w:rsid w:val="00DC5B6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F38F5"/>
  <w15:docId w15:val="{E18B479D-9D65-49B8-9EF4-937C24F68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jc w:val="right"/>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859</Words>
  <Characters>4902</Characters>
  <Application>Microsoft Office Word</Application>
  <DocSecurity>0</DocSecurity>
  <Lines>40</Lines>
  <Paragraphs>11</Paragraphs>
  <ScaleCrop>false</ScaleCrop>
  <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عربان</dc:creator>
  <cp:keywords/>
  <cp:lastModifiedBy>omor gharardad</cp:lastModifiedBy>
  <cp:revision>3</cp:revision>
  <dcterms:created xsi:type="dcterms:W3CDTF">2023-04-17T05:42:00Z</dcterms:created>
  <dcterms:modified xsi:type="dcterms:W3CDTF">2023-04-17T05:47:00Z</dcterms:modified>
</cp:coreProperties>
</file>